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bookmarkStart w:id="0" w:name="_GoBack"/>
      <w:r w:rsidRPr="00616A84">
        <w:rPr>
          <w:rFonts w:ascii="Arial" w:eastAsia="Times New Roman" w:hAnsi="Arial" w:cs="Arial"/>
          <w:b/>
          <w:bCs/>
          <w:color w:val="222222"/>
          <w:sz w:val="27"/>
          <w:szCs w:val="27"/>
          <w:lang w:eastAsia="tr-TR"/>
        </w:rPr>
        <w:t>TİCARET HUKUKU KONGRESİ I 18-19-20 Şubat 2021 I Bildiri Çağrısı</w:t>
      </w:r>
    </w:p>
    <w:bookmarkEnd w:id="0"/>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222222"/>
          <w:sz w:val="24"/>
          <w:szCs w:val="24"/>
          <w:lang w:eastAsia="tr-TR"/>
        </w:rPr>
        <w:t> </w:t>
      </w:r>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000000"/>
          <w:sz w:val="27"/>
          <w:szCs w:val="27"/>
          <w:lang w:eastAsia="tr-TR"/>
        </w:rPr>
        <w:t>Maltepe Üniversitesi Hukuk Fakültesi, Tüketici Hukuku Enstitüsü ve Hukuk Eğitim tarafından 18-19-20 Şubat 2021 tarihlerinde "Ticaret Hukuku Kongresi" düzenlenecektir. </w:t>
      </w:r>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000000"/>
          <w:sz w:val="27"/>
          <w:szCs w:val="27"/>
          <w:lang w:eastAsia="tr-TR"/>
        </w:rPr>
        <w:t>Kongre, YÖK’ün 6 Mart 2020 tarihli önerisine istinaden çevrimiçi şekilde düzenlenecek, canlı olarak yayınlanacak, kayıt edilecek ve arşivlenerek tekrar izlenip, dinlenebilecek, sunum sahiplerine tüm kayıtlar ayrıca sunulacaktır.</w:t>
      </w:r>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000000"/>
          <w:sz w:val="27"/>
          <w:szCs w:val="27"/>
          <w:lang w:eastAsia="tr-TR"/>
        </w:rPr>
        <w:t>Kongrede Ticaret Hukukunun tüm alanlarında bildiri sunulabilecektir. Bildiri başvuruları seçilen konunun önemi, güncelliği ve benzer başlıklarla yapılan diğer başvurularla karşılaştırılarak alanında uzman akademisyenlerden oluşan Bilim Kurulu tarafından değerlendirilecektir. </w:t>
      </w:r>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000000"/>
          <w:sz w:val="27"/>
          <w:szCs w:val="27"/>
          <w:lang w:eastAsia="tr-TR"/>
        </w:rPr>
        <w:t>Kabul edilen bildirilerin belirlenmesinin ardından kesinleşen program 01.02.2021 tarihinde ilgililere e-mail yoluyla bildirilecek ve kamuya açık şekilde ilan edilecektir.</w:t>
      </w:r>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000000"/>
          <w:sz w:val="27"/>
          <w:szCs w:val="27"/>
          <w:lang w:eastAsia="tr-TR"/>
        </w:rPr>
        <w:t> </w:t>
      </w:r>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FF0000"/>
          <w:sz w:val="27"/>
          <w:szCs w:val="27"/>
          <w:lang w:eastAsia="tr-TR"/>
        </w:rPr>
        <w:t>Önemli Tarihler</w:t>
      </w:r>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000000"/>
          <w:sz w:val="27"/>
          <w:szCs w:val="27"/>
          <w:lang w:eastAsia="tr-TR"/>
        </w:rPr>
        <w:t>Son Başvuru Tarihi: 20.01.2021</w:t>
      </w:r>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000000"/>
          <w:sz w:val="27"/>
          <w:szCs w:val="27"/>
          <w:lang w:eastAsia="tr-TR"/>
        </w:rPr>
        <w:t>Sonuçların Açıklanması: 25.01.2021</w:t>
      </w:r>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000000"/>
          <w:sz w:val="27"/>
          <w:szCs w:val="27"/>
          <w:lang w:eastAsia="tr-TR"/>
        </w:rPr>
        <w:t>Kongre Tarihi: 18-19-20 Şubat 2021</w:t>
      </w:r>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000000"/>
          <w:sz w:val="27"/>
          <w:szCs w:val="27"/>
          <w:lang w:eastAsia="tr-TR"/>
        </w:rPr>
        <w:t>Bildirilerin Tam Metni İçin Son Tarih: 01.04.2021</w:t>
      </w:r>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000000"/>
          <w:sz w:val="27"/>
          <w:szCs w:val="27"/>
          <w:lang w:eastAsia="tr-TR"/>
        </w:rPr>
        <w:t> </w:t>
      </w:r>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0000FF"/>
          <w:sz w:val="27"/>
          <w:szCs w:val="27"/>
          <w:lang w:eastAsia="tr-TR"/>
        </w:rPr>
        <w:t>Kongre Dili</w:t>
      </w:r>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000000"/>
          <w:sz w:val="27"/>
          <w:szCs w:val="27"/>
          <w:lang w:eastAsia="tr-TR"/>
        </w:rPr>
        <w:t>Kongre'ye Türkçe veya İngilizce dillerinde gerçekleştirilecek sunumlar ile katılım mümkündür.</w:t>
      </w:r>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000000"/>
          <w:sz w:val="27"/>
          <w:szCs w:val="27"/>
          <w:lang w:eastAsia="tr-TR"/>
        </w:rPr>
        <w:t> </w:t>
      </w:r>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0000FF"/>
          <w:sz w:val="27"/>
          <w:szCs w:val="27"/>
          <w:lang w:eastAsia="tr-TR"/>
        </w:rPr>
        <w:t>Bildiri Özeti Gönderimi ve Kongre Katılımı:</w:t>
      </w:r>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000000"/>
          <w:sz w:val="27"/>
          <w:szCs w:val="27"/>
          <w:lang w:eastAsia="tr-TR"/>
        </w:rPr>
        <w:t>Tebliğ sunum süresi 30 dakikayı geçmeyecek şekilde planlanmalıdır. </w:t>
      </w:r>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000000"/>
          <w:sz w:val="27"/>
          <w:szCs w:val="27"/>
          <w:lang w:eastAsia="tr-TR"/>
        </w:rPr>
        <w:lastRenderedPageBreak/>
        <w:t>Birden fazla kişi tarafından yapılacak sunumlar açısından sunumu gerçekleştirilen kişi sayısının ve kişilerin kimliklerinin de belirtilmesi gerekmektedir. </w:t>
      </w:r>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000000"/>
          <w:sz w:val="27"/>
          <w:szCs w:val="27"/>
          <w:lang w:eastAsia="tr-TR"/>
        </w:rPr>
        <w:t>Yapılan sunumlar video kayıt yöntemi ile kaydedilecek ve gerekli görüldüğü takdirde Kongre Düzenleme Kurulu tarafından uygun görülen mecralarda tekrar yayımlanabilecek, toplumun açık erişimine sunulabilecektir.  Gönderilen bildirilerin daha önce hiçbir yerde sunulmamış veya yayımlanmamış olup, özgün çalışmalar olması gerekmektedir.</w:t>
      </w:r>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000000"/>
          <w:sz w:val="27"/>
          <w:szCs w:val="27"/>
          <w:lang w:eastAsia="tr-TR"/>
        </w:rPr>
        <w:t>Başvuru için bildiri özetleri, hem Türkçe hem İngilizce olacak şekilde, 250-400 sözcük arasında, 5 anahtar kelime belirlenerek ve ORCID numarasıyla  hazırlanmalıdır. Bildiri özetinin, tebliğ sahibinin kısa özgeçmiş, kurum ve iletişim bilgisi eklenerek en geç 20.01.2021 tarihine kadar </w:t>
      </w:r>
      <w:hyperlink r:id="rId4" w:tgtFrame="_blank" w:history="1">
        <w:r w:rsidRPr="00616A84">
          <w:rPr>
            <w:rFonts w:ascii="Arial" w:eastAsia="Times New Roman" w:hAnsi="Arial" w:cs="Arial"/>
            <w:color w:val="1155CC"/>
            <w:sz w:val="27"/>
            <w:szCs w:val="27"/>
            <w:u w:val="single"/>
            <w:lang w:eastAsia="tr-TR"/>
          </w:rPr>
          <w:t>egitim@hukukegitim.com</w:t>
        </w:r>
      </w:hyperlink>
      <w:r w:rsidRPr="00616A84">
        <w:rPr>
          <w:rFonts w:ascii="Arial" w:eastAsia="Times New Roman" w:hAnsi="Arial" w:cs="Arial"/>
          <w:color w:val="000000"/>
          <w:sz w:val="27"/>
          <w:szCs w:val="27"/>
          <w:lang w:eastAsia="tr-TR"/>
        </w:rPr>
        <w:t> e posta adresine gönderilmesi gerekmektedir. Bildiri özetleri hakem heyeti tarafından kör hakemlik usulü ile bilimsel ön incelemeye tabi tutulacak ve kabul edilen bildiriler Kongrede sunulacaktır. Kabul edilen tebliğ sahiplerine 25.01.2021 tarihinde e-posta üzerinden bilgilendirme yapılacak ve tebliğ kabulüne ilişkin yazı iletilecektir.  </w:t>
      </w:r>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0000FF"/>
          <w:sz w:val="27"/>
          <w:szCs w:val="27"/>
          <w:lang w:eastAsia="tr-TR"/>
        </w:rPr>
        <w:t>Yayın</w:t>
      </w:r>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000000"/>
          <w:sz w:val="27"/>
          <w:szCs w:val="27"/>
          <w:lang w:eastAsia="tr-TR"/>
        </w:rPr>
        <w:t xml:space="preserve">Kongrede sunulacak olan tüm bildirilerin özetleri, </w:t>
      </w:r>
      <w:proofErr w:type="spellStart"/>
      <w:r w:rsidRPr="00616A84">
        <w:rPr>
          <w:rFonts w:ascii="Arial" w:eastAsia="Times New Roman" w:hAnsi="Arial" w:cs="Arial"/>
          <w:color w:val="000000"/>
          <w:sz w:val="27"/>
          <w:szCs w:val="27"/>
          <w:lang w:eastAsia="tr-TR"/>
        </w:rPr>
        <w:t>ISBN’li</w:t>
      </w:r>
      <w:proofErr w:type="spellEnd"/>
      <w:r w:rsidRPr="00616A84">
        <w:rPr>
          <w:rFonts w:ascii="Arial" w:eastAsia="Times New Roman" w:hAnsi="Arial" w:cs="Arial"/>
          <w:color w:val="000000"/>
          <w:sz w:val="27"/>
          <w:szCs w:val="27"/>
          <w:lang w:eastAsia="tr-TR"/>
        </w:rPr>
        <w:t xml:space="preserve"> bir e-kitap formatında yayınlanacaktır. Bildiri özeti gönderen tebliğ sahiplerinin bildiri özetinin kabulü halinde yayınlanmasına onay verdikleri kabul edilir. Bildiri kitapçığı ve tam metin bildiri yayımı için yazarlara telif ücreti ödenmeyecektir.</w:t>
      </w:r>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000000"/>
          <w:sz w:val="27"/>
          <w:szCs w:val="27"/>
          <w:lang w:eastAsia="tr-TR"/>
        </w:rPr>
        <w:t>Kongrede kabul edilen bildiriler 01.04.2021 tarihine kadar tam metin olarak belirtilen e-posta adresine iletilmek kaydıyla, hakem denetiminden geçirilerek Maltepe Üniversitesi Hukuk Fakültesi ve Hukuk Eğitim tarafından derleme bir kitapta yahut dergide yayınlanacak, ayrıca her bir makale münferiden e kitap olarak da okuyucuların ilgisine takdim edilecektir.</w:t>
      </w:r>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222222"/>
          <w:sz w:val="24"/>
          <w:szCs w:val="24"/>
          <w:lang w:eastAsia="tr-TR"/>
        </w:rPr>
        <w:t> </w:t>
      </w:r>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000000"/>
          <w:sz w:val="27"/>
          <w:szCs w:val="27"/>
          <w:lang w:eastAsia="tr-TR"/>
        </w:rPr>
        <w:t>Detaylar için</w:t>
      </w:r>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hyperlink r:id="rId5" w:tgtFrame="_blank" w:history="1">
        <w:r w:rsidRPr="00616A84">
          <w:rPr>
            <w:rFonts w:ascii="Arial" w:eastAsia="Times New Roman" w:hAnsi="Arial" w:cs="Arial"/>
            <w:color w:val="1155CC"/>
            <w:sz w:val="27"/>
            <w:szCs w:val="27"/>
            <w:u w:val="single"/>
            <w:lang w:eastAsia="tr-TR"/>
          </w:rPr>
          <w:t>https://www.maltepe.edu.tr/hukuk/tr/ti%CC%87caret-hukuku-kongresi%CC%87-i-18-19-20-subat-2021-i-bildiri-cagrisi</w:t>
        </w:r>
      </w:hyperlink>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hyperlink r:id="rId6" w:tgtFrame="_blank" w:history="1">
        <w:r w:rsidRPr="00616A84">
          <w:rPr>
            <w:rFonts w:ascii="Arial" w:eastAsia="Times New Roman" w:hAnsi="Arial" w:cs="Arial"/>
            <w:color w:val="1155CC"/>
            <w:sz w:val="27"/>
            <w:szCs w:val="27"/>
            <w:u w:val="single"/>
            <w:lang w:eastAsia="tr-TR"/>
          </w:rPr>
          <w:t>https://hukukegitim.com/urun.aspx?id=1150&amp;title=</w:t>
        </w:r>
      </w:hyperlink>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222222"/>
          <w:sz w:val="24"/>
          <w:szCs w:val="24"/>
          <w:lang w:eastAsia="tr-TR"/>
        </w:rPr>
        <w:t> </w:t>
      </w:r>
    </w:p>
    <w:p w:rsidR="00616A84" w:rsidRPr="00616A84" w:rsidRDefault="00616A84" w:rsidP="00616A84">
      <w:pPr>
        <w:shd w:val="clear" w:color="auto" w:fill="FFFFFF"/>
        <w:spacing w:before="100" w:beforeAutospacing="1" w:after="150" w:line="240" w:lineRule="auto"/>
        <w:textAlignment w:val="bottom"/>
        <w:outlineLvl w:val="2"/>
        <w:rPr>
          <w:rFonts w:ascii="Times New Roman" w:eastAsia="Times New Roman" w:hAnsi="Times New Roman" w:cs="Times New Roman"/>
          <w:b/>
          <w:bCs/>
          <w:color w:val="222222"/>
          <w:sz w:val="27"/>
          <w:szCs w:val="27"/>
          <w:lang w:eastAsia="tr-TR"/>
        </w:rPr>
      </w:pPr>
      <w:r w:rsidRPr="00616A84">
        <w:rPr>
          <w:rFonts w:ascii="Arial" w:eastAsia="Times New Roman" w:hAnsi="Arial" w:cs="Arial"/>
          <w:b/>
          <w:bCs/>
          <w:color w:val="000000"/>
          <w:sz w:val="27"/>
          <w:szCs w:val="27"/>
          <w:lang w:eastAsia="tr-TR"/>
        </w:rPr>
        <w:lastRenderedPageBreak/>
        <w:t>TİCARET HUKUKU KONGRESİ BİLİM KURULU</w:t>
      </w:r>
    </w:p>
    <w:p w:rsidR="00616A84" w:rsidRPr="00616A84" w:rsidRDefault="00616A84" w:rsidP="00616A84">
      <w:pPr>
        <w:shd w:val="clear" w:color="auto" w:fill="FFFFFF"/>
        <w:spacing w:before="100" w:beforeAutospacing="1" w:after="150" w:line="240" w:lineRule="auto"/>
        <w:jc w:val="both"/>
        <w:textAlignment w:val="bottom"/>
        <w:outlineLvl w:val="2"/>
        <w:rPr>
          <w:rFonts w:ascii="Times New Roman" w:eastAsia="Times New Roman" w:hAnsi="Times New Roman" w:cs="Times New Roman"/>
          <w:b/>
          <w:bCs/>
          <w:color w:val="222222"/>
          <w:sz w:val="27"/>
          <w:szCs w:val="27"/>
          <w:lang w:eastAsia="tr-TR"/>
        </w:rPr>
      </w:pPr>
      <w:r w:rsidRPr="00616A84">
        <w:rPr>
          <w:rFonts w:ascii="Arial" w:eastAsia="Times New Roman" w:hAnsi="Arial" w:cs="Arial"/>
          <w:color w:val="000000"/>
          <w:sz w:val="27"/>
          <w:szCs w:val="27"/>
          <w:lang w:eastAsia="tr-TR"/>
        </w:rPr>
        <w:t xml:space="preserve">Prof. Dr. Merih Kemal </w:t>
      </w:r>
      <w:proofErr w:type="spellStart"/>
      <w:r w:rsidRPr="00616A84">
        <w:rPr>
          <w:rFonts w:ascii="Arial" w:eastAsia="Times New Roman" w:hAnsi="Arial" w:cs="Arial"/>
          <w:color w:val="000000"/>
          <w:sz w:val="27"/>
          <w:szCs w:val="27"/>
          <w:lang w:eastAsia="tr-TR"/>
        </w:rPr>
        <w:t>Omağ</w:t>
      </w:r>
      <w:proofErr w:type="spellEnd"/>
      <w:r w:rsidRPr="00616A84">
        <w:rPr>
          <w:rFonts w:ascii="Arial" w:eastAsia="Times New Roman" w:hAnsi="Arial" w:cs="Arial"/>
          <w:color w:val="000000"/>
          <w:sz w:val="27"/>
          <w:szCs w:val="27"/>
          <w:lang w:eastAsia="tr-TR"/>
        </w:rPr>
        <w:t xml:space="preserve"> (İstanbul Kültür Üniversitesi Hukuk Fakültesi)</w:t>
      </w:r>
    </w:p>
    <w:p w:rsidR="00616A84" w:rsidRPr="00616A84" w:rsidRDefault="00616A84" w:rsidP="00616A84">
      <w:pPr>
        <w:shd w:val="clear" w:color="auto" w:fill="FFFFFF"/>
        <w:spacing w:before="100" w:beforeAutospacing="1" w:after="150" w:line="240" w:lineRule="auto"/>
        <w:jc w:val="both"/>
        <w:textAlignment w:val="bottom"/>
        <w:outlineLvl w:val="2"/>
        <w:rPr>
          <w:rFonts w:ascii="Times New Roman" w:eastAsia="Times New Roman" w:hAnsi="Times New Roman" w:cs="Times New Roman"/>
          <w:b/>
          <w:bCs/>
          <w:color w:val="222222"/>
          <w:sz w:val="27"/>
          <w:szCs w:val="27"/>
          <w:lang w:eastAsia="tr-TR"/>
        </w:rPr>
      </w:pPr>
      <w:r w:rsidRPr="00616A84">
        <w:rPr>
          <w:rFonts w:ascii="Arial" w:eastAsia="Times New Roman" w:hAnsi="Arial" w:cs="Arial"/>
          <w:color w:val="000000"/>
          <w:sz w:val="27"/>
          <w:szCs w:val="27"/>
          <w:lang w:eastAsia="tr-TR"/>
        </w:rPr>
        <w:t>Prof. Dr. Mehmet Bahtiyar (Yeditepe Üniversitesi Hukuk Fakültesi)</w:t>
      </w:r>
    </w:p>
    <w:p w:rsidR="00616A84" w:rsidRPr="00616A84" w:rsidRDefault="00616A84" w:rsidP="00616A84">
      <w:pPr>
        <w:shd w:val="clear" w:color="auto" w:fill="FFFFFF"/>
        <w:spacing w:before="100" w:beforeAutospacing="1" w:after="150" w:line="240" w:lineRule="auto"/>
        <w:jc w:val="both"/>
        <w:textAlignment w:val="bottom"/>
        <w:outlineLvl w:val="2"/>
        <w:rPr>
          <w:rFonts w:ascii="Times New Roman" w:eastAsia="Times New Roman" w:hAnsi="Times New Roman" w:cs="Times New Roman"/>
          <w:b/>
          <w:bCs/>
          <w:color w:val="222222"/>
          <w:sz w:val="27"/>
          <w:szCs w:val="27"/>
          <w:lang w:eastAsia="tr-TR"/>
        </w:rPr>
      </w:pPr>
      <w:r w:rsidRPr="00616A84">
        <w:rPr>
          <w:rFonts w:ascii="Arial" w:eastAsia="Times New Roman" w:hAnsi="Arial" w:cs="Arial"/>
          <w:color w:val="000000"/>
          <w:sz w:val="27"/>
          <w:szCs w:val="27"/>
          <w:lang w:eastAsia="tr-TR"/>
        </w:rPr>
        <w:t xml:space="preserve">Prof. Dr. Samim </w:t>
      </w:r>
      <w:proofErr w:type="spellStart"/>
      <w:r w:rsidRPr="00616A84">
        <w:rPr>
          <w:rFonts w:ascii="Arial" w:eastAsia="Times New Roman" w:hAnsi="Arial" w:cs="Arial"/>
          <w:color w:val="000000"/>
          <w:sz w:val="27"/>
          <w:szCs w:val="27"/>
          <w:lang w:eastAsia="tr-TR"/>
        </w:rPr>
        <w:t>Ünan</w:t>
      </w:r>
      <w:proofErr w:type="spellEnd"/>
      <w:r w:rsidRPr="00616A84">
        <w:rPr>
          <w:rFonts w:ascii="Arial" w:eastAsia="Times New Roman" w:hAnsi="Arial" w:cs="Arial"/>
          <w:color w:val="000000"/>
          <w:sz w:val="27"/>
          <w:szCs w:val="27"/>
          <w:lang w:eastAsia="tr-TR"/>
        </w:rPr>
        <w:t> (Galatasaray Üniversitesi Hukuk Fakültesi)</w:t>
      </w:r>
    </w:p>
    <w:p w:rsidR="00616A84" w:rsidRPr="00616A84" w:rsidRDefault="00616A84" w:rsidP="00616A84">
      <w:pPr>
        <w:shd w:val="clear" w:color="auto" w:fill="FFFFFF"/>
        <w:spacing w:before="100" w:beforeAutospacing="1" w:after="150" w:line="240" w:lineRule="auto"/>
        <w:jc w:val="both"/>
        <w:textAlignment w:val="bottom"/>
        <w:outlineLvl w:val="2"/>
        <w:rPr>
          <w:rFonts w:ascii="Times New Roman" w:eastAsia="Times New Roman" w:hAnsi="Times New Roman" w:cs="Times New Roman"/>
          <w:b/>
          <w:bCs/>
          <w:color w:val="222222"/>
          <w:sz w:val="27"/>
          <w:szCs w:val="27"/>
          <w:lang w:eastAsia="tr-TR"/>
        </w:rPr>
      </w:pPr>
      <w:r w:rsidRPr="00616A84">
        <w:rPr>
          <w:rFonts w:ascii="Arial" w:eastAsia="Times New Roman" w:hAnsi="Arial" w:cs="Arial"/>
          <w:color w:val="000000"/>
          <w:sz w:val="27"/>
          <w:szCs w:val="27"/>
          <w:lang w:eastAsia="tr-TR"/>
        </w:rPr>
        <w:t>Prof. Dr. İsmail Kırca (TOBB Ekonomi ve Teknoloji Üniversitesi Hukuk Fakültesi)</w:t>
      </w:r>
    </w:p>
    <w:p w:rsidR="00616A84" w:rsidRPr="00616A84" w:rsidRDefault="00616A84" w:rsidP="00616A84">
      <w:pPr>
        <w:shd w:val="clear" w:color="auto" w:fill="FFFFFF"/>
        <w:spacing w:before="100" w:beforeAutospacing="1" w:after="150" w:line="240" w:lineRule="auto"/>
        <w:jc w:val="both"/>
        <w:textAlignment w:val="bottom"/>
        <w:outlineLvl w:val="2"/>
        <w:rPr>
          <w:rFonts w:ascii="Times New Roman" w:eastAsia="Times New Roman" w:hAnsi="Times New Roman" w:cs="Times New Roman"/>
          <w:b/>
          <w:bCs/>
          <w:color w:val="222222"/>
          <w:sz w:val="27"/>
          <w:szCs w:val="27"/>
          <w:lang w:eastAsia="tr-TR"/>
        </w:rPr>
      </w:pPr>
      <w:r w:rsidRPr="00616A84">
        <w:rPr>
          <w:rFonts w:ascii="Arial" w:eastAsia="Times New Roman" w:hAnsi="Arial" w:cs="Arial"/>
          <w:color w:val="000000"/>
          <w:sz w:val="27"/>
          <w:szCs w:val="27"/>
          <w:lang w:eastAsia="tr-TR"/>
        </w:rPr>
        <w:t>Prof. Dr. Arslan Kaya (İstanbul Üniversitesi Hukuk Fakültesi)</w:t>
      </w:r>
    </w:p>
    <w:p w:rsidR="00616A84" w:rsidRPr="00616A84" w:rsidRDefault="00616A84" w:rsidP="00616A84">
      <w:pPr>
        <w:shd w:val="clear" w:color="auto" w:fill="FFFFFF"/>
        <w:spacing w:before="100" w:beforeAutospacing="1" w:after="150" w:line="240" w:lineRule="auto"/>
        <w:jc w:val="both"/>
        <w:textAlignment w:val="bottom"/>
        <w:outlineLvl w:val="2"/>
        <w:rPr>
          <w:rFonts w:ascii="Times New Roman" w:eastAsia="Times New Roman" w:hAnsi="Times New Roman" w:cs="Times New Roman"/>
          <w:b/>
          <w:bCs/>
          <w:color w:val="222222"/>
          <w:sz w:val="27"/>
          <w:szCs w:val="27"/>
          <w:lang w:eastAsia="tr-TR"/>
        </w:rPr>
      </w:pPr>
      <w:r w:rsidRPr="00616A84">
        <w:rPr>
          <w:rFonts w:ascii="Arial" w:eastAsia="Times New Roman" w:hAnsi="Arial" w:cs="Arial"/>
          <w:color w:val="000000"/>
          <w:sz w:val="27"/>
          <w:szCs w:val="27"/>
          <w:lang w:eastAsia="tr-TR"/>
        </w:rPr>
        <w:t>Prof. Dr. Mehmet Helvacı (İstanbul Üniversitesi Hukuk Fakültesi)</w:t>
      </w:r>
    </w:p>
    <w:p w:rsidR="00616A84" w:rsidRPr="00616A84" w:rsidRDefault="00616A84" w:rsidP="00616A84">
      <w:pPr>
        <w:shd w:val="clear" w:color="auto" w:fill="FFFFFF"/>
        <w:spacing w:before="100" w:beforeAutospacing="1" w:after="150" w:line="240" w:lineRule="auto"/>
        <w:jc w:val="both"/>
        <w:textAlignment w:val="bottom"/>
        <w:outlineLvl w:val="2"/>
        <w:rPr>
          <w:rFonts w:ascii="Times New Roman" w:eastAsia="Times New Roman" w:hAnsi="Times New Roman" w:cs="Times New Roman"/>
          <w:b/>
          <w:bCs/>
          <w:color w:val="222222"/>
          <w:sz w:val="27"/>
          <w:szCs w:val="27"/>
          <w:lang w:eastAsia="tr-TR"/>
        </w:rPr>
      </w:pPr>
      <w:r w:rsidRPr="00616A84">
        <w:rPr>
          <w:rFonts w:ascii="Arial" w:eastAsia="Times New Roman" w:hAnsi="Arial" w:cs="Arial"/>
          <w:color w:val="000000"/>
          <w:sz w:val="27"/>
          <w:szCs w:val="27"/>
          <w:lang w:eastAsia="tr-TR"/>
        </w:rPr>
        <w:t>Prof. Dr. Ali Necip Ortan (Beykent Üniversitesi Hukuk Fakültesi)</w:t>
      </w:r>
    </w:p>
    <w:p w:rsidR="00616A84" w:rsidRPr="00616A84" w:rsidRDefault="00616A84" w:rsidP="00616A84">
      <w:pPr>
        <w:shd w:val="clear" w:color="auto" w:fill="FFFFFF"/>
        <w:spacing w:before="100" w:beforeAutospacing="1" w:after="150" w:line="240" w:lineRule="auto"/>
        <w:jc w:val="both"/>
        <w:textAlignment w:val="bottom"/>
        <w:outlineLvl w:val="2"/>
        <w:rPr>
          <w:rFonts w:ascii="Times New Roman" w:eastAsia="Times New Roman" w:hAnsi="Times New Roman" w:cs="Times New Roman"/>
          <w:b/>
          <w:bCs/>
          <w:color w:val="222222"/>
          <w:sz w:val="27"/>
          <w:szCs w:val="27"/>
          <w:lang w:eastAsia="tr-TR"/>
        </w:rPr>
      </w:pPr>
      <w:r w:rsidRPr="00616A84">
        <w:rPr>
          <w:rFonts w:ascii="Arial" w:eastAsia="Times New Roman" w:hAnsi="Arial" w:cs="Arial"/>
          <w:color w:val="000000"/>
          <w:sz w:val="27"/>
          <w:szCs w:val="27"/>
          <w:lang w:eastAsia="tr-TR"/>
        </w:rPr>
        <w:t>Prof. Dr. Veliye Yanlı (İstanbul Bilgi Üniversitesi Hukuk Fakültesi)</w:t>
      </w:r>
    </w:p>
    <w:p w:rsidR="00616A84" w:rsidRPr="00616A84" w:rsidRDefault="00616A84" w:rsidP="00616A84">
      <w:pPr>
        <w:shd w:val="clear" w:color="auto" w:fill="FFFFFF"/>
        <w:spacing w:before="100" w:beforeAutospacing="1" w:after="150" w:line="240" w:lineRule="auto"/>
        <w:jc w:val="both"/>
        <w:textAlignment w:val="bottom"/>
        <w:outlineLvl w:val="2"/>
        <w:rPr>
          <w:rFonts w:ascii="Times New Roman" w:eastAsia="Times New Roman" w:hAnsi="Times New Roman" w:cs="Times New Roman"/>
          <w:b/>
          <w:bCs/>
          <w:color w:val="222222"/>
          <w:sz w:val="27"/>
          <w:szCs w:val="27"/>
          <w:lang w:eastAsia="tr-TR"/>
        </w:rPr>
      </w:pPr>
      <w:r w:rsidRPr="00616A84">
        <w:rPr>
          <w:rFonts w:ascii="Arial" w:eastAsia="Times New Roman" w:hAnsi="Arial" w:cs="Arial"/>
          <w:color w:val="000000"/>
          <w:sz w:val="27"/>
          <w:szCs w:val="27"/>
          <w:lang w:eastAsia="tr-TR"/>
        </w:rPr>
        <w:t xml:space="preserve">Prof. Dr. Füsun </w:t>
      </w:r>
      <w:proofErr w:type="spellStart"/>
      <w:r w:rsidRPr="00616A84">
        <w:rPr>
          <w:rFonts w:ascii="Arial" w:eastAsia="Times New Roman" w:hAnsi="Arial" w:cs="Arial"/>
          <w:color w:val="000000"/>
          <w:sz w:val="27"/>
          <w:szCs w:val="27"/>
          <w:lang w:eastAsia="tr-TR"/>
        </w:rPr>
        <w:t>Nomer</w:t>
      </w:r>
      <w:proofErr w:type="spellEnd"/>
      <w:r w:rsidRPr="00616A84">
        <w:rPr>
          <w:rFonts w:ascii="Arial" w:eastAsia="Times New Roman" w:hAnsi="Arial" w:cs="Arial"/>
          <w:color w:val="000000"/>
          <w:sz w:val="27"/>
          <w:szCs w:val="27"/>
          <w:lang w:eastAsia="tr-TR"/>
        </w:rPr>
        <w:t xml:space="preserve"> Ertan (İstanbul Üniversitesi Hukuk Fakültesi)</w:t>
      </w:r>
    </w:p>
    <w:p w:rsidR="00616A84" w:rsidRPr="00616A84" w:rsidRDefault="00616A84" w:rsidP="00616A84">
      <w:pPr>
        <w:shd w:val="clear" w:color="auto" w:fill="FFFFFF"/>
        <w:spacing w:before="100" w:beforeAutospacing="1" w:after="150" w:line="240" w:lineRule="auto"/>
        <w:jc w:val="both"/>
        <w:textAlignment w:val="bottom"/>
        <w:outlineLvl w:val="2"/>
        <w:rPr>
          <w:rFonts w:ascii="Times New Roman" w:eastAsia="Times New Roman" w:hAnsi="Times New Roman" w:cs="Times New Roman"/>
          <w:b/>
          <w:bCs/>
          <w:color w:val="222222"/>
          <w:sz w:val="27"/>
          <w:szCs w:val="27"/>
          <w:lang w:eastAsia="tr-TR"/>
        </w:rPr>
      </w:pPr>
      <w:r w:rsidRPr="00616A84">
        <w:rPr>
          <w:rFonts w:ascii="Arial" w:eastAsia="Times New Roman" w:hAnsi="Arial" w:cs="Arial"/>
          <w:color w:val="000000"/>
          <w:sz w:val="27"/>
          <w:szCs w:val="27"/>
          <w:lang w:eastAsia="tr-TR"/>
        </w:rPr>
        <w:t>Prof. Dr. Şükrü Yıldız (</w:t>
      </w:r>
      <w:proofErr w:type="spellStart"/>
      <w:r w:rsidRPr="00616A84">
        <w:rPr>
          <w:rFonts w:ascii="Arial" w:eastAsia="Times New Roman" w:hAnsi="Arial" w:cs="Arial"/>
          <w:color w:val="000000"/>
          <w:sz w:val="27"/>
          <w:szCs w:val="27"/>
          <w:lang w:eastAsia="tr-TR"/>
        </w:rPr>
        <w:t>İbn</w:t>
      </w:r>
      <w:proofErr w:type="spellEnd"/>
      <w:r w:rsidRPr="00616A84">
        <w:rPr>
          <w:rFonts w:ascii="Arial" w:eastAsia="Times New Roman" w:hAnsi="Arial" w:cs="Arial"/>
          <w:color w:val="000000"/>
          <w:sz w:val="27"/>
          <w:szCs w:val="27"/>
          <w:lang w:eastAsia="tr-TR"/>
        </w:rPr>
        <w:t xml:space="preserve"> Haldun Üniversitesi Hukuk Fakültesi)</w:t>
      </w:r>
    </w:p>
    <w:p w:rsidR="00616A84" w:rsidRPr="00616A84" w:rsidRDefault="00616A84" w:rsidP="00616A84">
      <w:pPr>
        <w:shd w:val="clear" w:color="auto" w:fill="FFFFFF"/>
        <w:spacing w:before="100" w:beforeAutospacing="1" w:after="150" w:line="240" w:lineRule="auto"/>
        <w:jc w:val="both"/>
        <w:textAlignment w:val="bottom"/>
        <w:outlineLvl w:val="2"/>
        <w:rPr>
          <w:rFonts w:ascii="Times New Roman" w:eastAsia="Times New Roman" w:hAnsi="Times New Roman" w:cs="Times New Roman"/>
          <w:b/>
          <w:bCs/>
          <w:color w:val="222222"/>
          <w:sz w:val="27"/>
          <w:szCs w:val="27"/>
          <w:lang w:eastAsia="tr-TR"/>
        </w:rPr>
      </w:pPr>
      <w:r w:rsidRPr="00616A84">
        <w:rPr>
          <w:rFonts w:ascii="Arial" w:eastAsia="Times New Roman" w:hAnsi="Arial" w:cs="Arial"/>
          <w:color w:val="000000"/>
          <w:sz w:val="27"/>
          <w:szCs w:val="27"/>
          <w:lang w:eastAsia="tr-TR"/>
        </w:rPr>
        <w:t>Prof. Dr. İsmail Kayar (İstanbul Aydın Üniversitesi Hukuk Fakültesi)</w:t>
      </w:r>
    </w:p>
    <w:p w:rsidR="00616A84" w:rsidRPr="00616A84" w:rsidRDefault="00616A84" w:rsidP="00616A84">
      <w:pPr>
        <w:shd w:val="clear" w:color="auto" w:fill="FFFFFF"/>
        <w:spacing w:before="100" w:beforeAutospacing="1" w:after="150" w:line="240" w:lineRule="auto"/>
        <w:jc w:val="both"/>
        <w:textAlignment w:val="bottom"/>
        <w:outlineLvl w:val="2"/>
        <w:rPr>
          <w:rFonts w:ascii="Times New Roman" w:eastAsia="Times New Roman" w:hAnsi="Times New Roman" w:cs="Times New Roman"/>
          <w:b/>
          <w:bCs/>
          <w:color w:val="222222"/>
          <w:sz w:val="27"/>
          <w:szCs w:val="27"/>
          <w:lang w:eastAsia="tr-TR"/>
        </w:rPr>
      </w:pPr>
      <w:r w:rsidRPr="00616A84">
        <w:rPr>
          <w:rFonts w:ascii="Arial" w:eastAsia="Times New Roman" w:hAnsi="Arial" w:cs="Arial"/>
          <w:color w:val="000000"/>
          <w:sz w:val="27"/>
          <w:szCs w:val="27"/>
          <w:lang w:eastAsia="tr-TR"/>
        </w:rPr>
        <w:t>Prof. Dr. Pınar Akan (Marmara Üniversitesi Hukuk Fakültesi)</w:t>
      </w:r>
    </w:p>
    <w:p w:rsidR="00616A84" w:rsidRPr="00616A84" w:rsidRDefault="00616A84" w:rsidP="00616A84">
      <w:pPr>
        <w:shd w:val="clear" w:color="auto" w:fill="FFFFFF"/>
        <w:spacing w:before="100" w:beforeAutospacing="1" w:after="150" w:line="240" w:lineRule="auto"/>
        <w:jc w:val="both"/>
        <w:textAlignment w:val="bottom"/>
        <w:outlineLvl w:val="2"/>
        <w:rPr>
          <w:rFonts w:ascii="Times New Roman" w:eastAsia="Times New Roman" w:hAnsi="Times New Roman" w:cs="Times New Roman"/>
          <w:b/>
          <w:bCs/>
          <w:color w:val="222222"/>
          <w:sz w:val="27"/>
          <w:szCs w:val="27"/>
          <w:lang w:eastAsia="tr-TR"/>
        </w:rPr>
      </w:pPr>
      <w:r w:rsidRPr="00616A84">
        <w:rPr>
          <w:rFonts w:ascii="Arial" w:eastAsia="Times New Roman" w:hAnsi="Arial" w:cs="Arial"/>
          <w:color w:val="000000"/>
          <w:sz w:val="27"/>
          <w:szCs w:val="27"/>
          <w:lang w:eastAsia="tr-TR"/>
        </w:rPr>
        <w:t xml:space="preserve">Prof. Dr. Tekin </w:t>
      </w:r>
      <w:proofErr w:type="spellStart"/>
      <w:r w:rsidRPr="00616A84">
        <w:rPr>
          <w:rFonts w:ascii="Arial" w:eastAsia="Times New Roman" w:hAnsi="Arial" w:cs="Arial"/>
          <w:color w:val="000000"/>
          <w:sz w:val="27"/>
          <w:szCs w:val="27"/>
          <w:lang w:eastAsia="tr-TR"/>
        </w:rPr>
        <w:t>Memiş</w:t>
      </w:r>
      <w:proofErr w:type="spellEnd"/>
      <w:r w:rsidRPr="00616A84">
        <w:rPr>
          <w:rFonts w:ascii="Arial" w:eastAsia="Times New Roman" w:hAnsi="Arial" w:cs="Arial"/>
          <w:color w:val="000000"/>
          <w:sz w:val="27"/>
          <w:szCs w:val="27"/>
          <w:lang w:eastAsia="tr-TR"/>
        </w:rPr>
        <w:t> (Beykent Üniversitesi Hukuk Fakültesi)</w:t>
      </w:r>
    </w:p>
    <w:p w:rsidR="00616A84" w:rsidRPr="00616A84" w:rsidRDefault="00616A84" w:rsidP="00616A84">
      <w:pPr>
        <w:shd w:val="clear" w:color="auto" w:fill="FFFFFF"/>
        <w:spacing w:before="100" w:beforeAutospacing="1" w:after="150" w:line="240" w:lineRule="auto"/>
        <w:jc w:val="both"/>
        <w:textAlignment w:val="bottom"/>
        <w:outlineLvl w:val="2"/>
        <w:rPr>
          <w:rFonts w:ascii="Times New Roman" w:eastAsia="Times New Roman" w:hAnsi="Times New Roman" w:cs="Times New Roman"/>
          <w:b/>
          <w:bCs/>
          <w:color w:val="222222"/>
          <w:sz w:val="27"/>
          <w:szCs w:val="27"/>
          <w:lang w:eastAsia="tr-TR"/>
        </w:rPr>
      </w:pPr>
      <w:r w:rsidRPr="00616A84">
        <w:rPr>
          <w:rFonts w:ascii="Arial" w:eastAsia="Times New Roman" w:hAnsi="Arial" w:cs="Arial"/>
          <w:color w:val="000000"/>
          <w:sz w:val="27"/>
          <w:szCs w:val="27"/>
          <w:lang w:eastAsia="tr-TR"/>
        </w:rPr>
        <w:t>Prof. Dr. Mustafa Topaloğlu (Özyeğin Üniversitesi Hukuk Fakültesi)</w:t>
      </w:r>
    </w:p>
    <w:p w:rsidR="00616A84" w:rsidRPr="00616A84" w:rsidRDefault="00616A84" w:rsidP="00616A84">
      <w:pPr>
        <w:shd w:val="clear" w:color="auto" w:fill="FFFFFF"/>
        <w:spacing w:before="100" w:beforeAutospacing="1" w:after="150" w:line="240" w:lineRule="auto"/>
        <w:jc w:val="both"/>
        <w:textAlignment w:val="bottom"/>
        <w:outlineLvl w:val="2"/>
        <w:rPr>
          <w:rFonts w:ascii="Times New Roman" w:eastAsia="Times New Roman" w:hAnsi="Times New Roman" w:cs="Times New Roman"/>
          <w:b/>
          <w:bCs/>
          <w:color w:val="222222"/>
          <w:sz w:val="27"/>
          <w:szCs w:val="27"/>
          <w:lang w:eastAsia="tr-TR"/>
        </w:rPr>
      </w:pPr>
      <w:r w:rsidRPr="00616A84">
        <w:rPr>
          <w:rFonts w:ascii="Arial" w:eastAsia="Times New Roman" w:hAnsi="Arial" w:cs="Arial"/>
          <w:color w:val="000000"/>
          <w:sz w:val="27"/>
          <w:szCs w:val="27"/>
          <w:lang w:eastAsia="tr-TR"/>
        </w:rPr>
        <w:t>Prof. Dr. Şaban Kayıhan (Medeniyet Üniversitesi Hukuk Fakültesi)</w:t>
      </w:r>
    </w:p>
    <w:p w:rsidR="00616A84" w:rsidRPr="00616A84" w:rsidRDefault="00616A84" w:rsidP="00616A84">
      <w:pPr>
        <w:shd w:val="clear" w:color="auto" w:fill="FFFFFF"/>
        <w:spacing w:before="100" w:beforeAutospacing="1" w:after="150" w:line="240" w:lineRule="auto"/>
        <w:jc w:val="both"/>
        <w:textAlignment w:val="bottom"/>
        <w:outlineLvl w:val="2"/>
        <w:rPr>
          <w:rFonts w:ascii="Times New Roman" w:eastAsia="Times New Roman" w:hAnsi="Times New Roman" w:cs="Times New Roman"/>
          <w:b/>
          <w:bCs/>
          <w:color w:val="222222"/>
          <w:sz w:val="27"/>
          <w:szCs w:val="27"/>
          <w:lang w:eastAsia="tr-TR"/>
        </w:rPr>
      </w:pPr>
      <w:r w:rsidRPr="00616A84">
        <w:rPr>
          <w:rFonts w:ascii="Arial" w:eastAsia="Times New Roman" w:hAnsi="Arial" w:cs="Arial"/>
          <w:color w:val="000000"/>
          <w:sz w:val="27"/>
          <w:szCs w:val="27"/>
          <w:lang w:eastAsia="tr-TR"/>
        </w:rPr>
        <w:t>Prof. Dr. Tolga Ayoğlu (Galatasaray Üniversitesi Hukuk Fakültesi)</w:t>
      </w:r>
    </w:p>
    <w:p w:rsidR="00616A84" w:rsidRPr="00616A84" w:rsidRDefault="00616A84" w:rsidP="00616A84">
      <w:pPr>
        <w:shd w:val="clear" w:color="auto" w:fill="FFFFFF"/>
        <w:spacing w:before="100" w:beforeAutospacing="1" w:after="150" w:line="240" w:lineRule="auto"/>
        <w:jc w:val="both"/>
        <w:textAlignment w:val="bottom"/>
        <w:outlineLvl w:val="2"/>
        <w:rPr>
          <w:rFonts w:ascii="Times New Roman" w:eastAsia="Times New Roman" w:hAnsi="Times New Roman" w:cs="Times New Roman"/>
          <w:b/>
          <w:bCs/>
          <w:color w:val="222222"/>
          <w:sz w:val="27"/>
          <w:szCs w:val="27"/>
          <w:lang w:eastAsia="tr-TR"/>
        </w:rPr>
      </w:pPr>
      <w:r w:rsidRPr="00616A84">
        <w:rPr>
          <w:rFonts w:ascii="Arial" w:eastAsia="Times New Roman" w:hAnsi="Arial" w:cs="Arial"/>
          <w:color w:val="000000"/>
          <w:sz w:val="27"/>
          <w:szCs w:val="27"/>
          <w:lang w:eastAsia="tr-TR"/>
        </w:rPr>
        <w:t xml:space="preserve">Prof. Dr. Ayşe </w:t>
      </w:r>
      <w:proofErr w:type="spellStart"/>
      <w:r w:rsidRPr="00616A84">
        <w:rPr>
          <w:rFonts w:ascii="Arial" w:eastAsia="Times New Roman" w:hAnsi="Arial" w:cs="Arial"/>
          <w:color w:val="000000"/>
          <w:sz w:val="27"/>
          <w:szCs w:val="27"/>
          <w:lang w:eastAsia="tr-TR"/>
        </w:rPr>
        <w:t>Odman</w:t>
      </w:r>
      <w:proofErr w:type="spellEnd"/>
      <w:r w:rsidRPr="00616A84">
        <w:rPr>
          <w:rFonts w:ascii="Arial" w:eastAsia="Times New Roman" w:hAnsi="Arial" w:cs="Arial"/>
          <w:color w:val="000000"/>
          <w:sz w:val="27"/>
          <w:szCs w:val="27"/>
          <w:lang w:eastAsia="tr-TR"/>
        </w:rPr>
        <w:t xml:space="preserve"> </w:t>
      </w:r>
      <w:proofErr w:type="spellStart"/>
      <w:r w:rsidRPr="00616A84">
        <w:rPr>
          <w:rFonts w:ascii="Arial" w:eastAsia="Times New Roman" w:hAnsi="Arial" w:cs="Arial"/>
          <w:color w:val="000000"/>
          <w:sz w:val="27"/>
          <w:szCs w:val="27"/>
          <w:lang w:eastAsia="tr-TR"/>
        </w:rPr>
        <w:t>Boztosun</w:t>
      </w:r>
      <w:proofErr w:type="spellEnd"/>
      <w:r w:rsidRPr="00616A84">
        <w:rPr>
          <w:rFonts w:ascii="Arial" w:eastAsia="Times New Roman" w:hAnsi="Arial" w:cs="Arial"/>
          <w:color w:val="000000"/>
          <w:sz w:val="27"/>
          <w:szCs w:val="27"/>
          <w:lang w:eastAsia="tr-TR"/>
        </w:rPr>
        <w:t xml:space="preserve"> (Akdeniz Üniversitesi Hukuk Fakültesi)</w:t>
      </w:r>
    </w:p>
    <w:p w:rsidR="00616A84" w:rsidRPr="00616A84" w:rsidRDefault="00616A84" w:rsidP="00616A84">
      <w:pPr>
        <w:shd w:val="clear" w:color="auto" w:fill="FFFFFF"/>
        <w:spacing w:before="100" w:beforeAutospacing="1" w:after="150" w:line="240" w:lineRule="auto"/>
        <w:jc w:val="both"/>
        <w:textAlignment w:val="bottom"/>
        <w:outlineLvl w:val="2"/>
        <w:rPr>
          <w:rFonts w:ascii="Times New Roman" w:eastAsia="Times New Roman" w:hAnsi="Times New Roman" w:cs="Times New Roman"/>
          <w:b/>
          <w:bCs/>
          <w:color w:val="222222"/>
          <w:sz w:val="27"/>
          <w:szCs w:val="27"/>
          <w:lang w:eastAsia="tr-TR"/>
        </w:rPr>
      </w:pPr>
      <w:r w:rsidRPr="00616A84">
        <w:rPr>
          <w:rFonts w:ascii="Arial" w:eastAsia="Times New Roman" w:hAnsi="Arial" w:cs="Arial"/>
          <w:color w:val="000000"/>
          <w:sz w:val="27"/>
          <w:szCs w:val="27"/>
          <w:lang w:eastAsia="tr-TR"/>
        </w:rPr>
        <w:t xml:space="preserve">Prof. Dr. Hanife Öztürk </w:t>
      </w:r>
      <w:proofErr w:type="spellStart"/>
      <w:r w:rsidRPr="00616A84">
        <w:rPr>
          <w:rFonts w:ascii="Arial" w:eastAsia="Times New Roman" w:hAnsi="Arial" w:cs="Arial"/>
          <w:color w:val="000000"/>
          <w:sz w:val="27"/>
          <w:szCs w:val="27"/>
          <w:lang w:eastAsia="tr-TR"/>
        </w:rPr>
        <w:t>Akkartal</w:t>
      </w:r>
      <w:proofErr w:type="spellEnd"/>
      <w:r w:rsidRPr="00616A84">
        <w:rPr>
          <w:rFonts w:ascii="Arial" w:eastAsia="Times New Roman" w:hAnsi="Arial" w:cs="Arial"/>
          <w:color w:val="000000"/>
          <w:sz w:val="27"/>
          <w:szCs w:val="27"/>
          <w:lang w:eastAsia="tr-TR"/>
        </w:rPr>
        <w:t xml:space="preserve"> (İstanbul Kültür Üniversitesi Hukuk Fakültesi)</w:t>
      </w:r>
    </w:p>
    <w:p w:rsidR="00616A84" w:rsidRPr="00616A84" w:rsidRDefault="00616A84" w:rsidP="00616A84">
      <w:pPr>
        <w:shd w:val="clear" w:color="auto" w:fill="FFFFFF"/>
        <w:spacing w:before="100" w:beforeAutospacing="1" w:after="150" w:line="240" w:lineRule="auto"/>
        <w:jc w:val="both"/>
        <w:textAlignment w:val="bottom"/>
        <w:outlineLvl w:val="2"/>
        <w:rPr>
          <w:rFonts w:ascii="Times New Roman" w:eastAsia="Times New Roman" w:hAnsi="Times New Roman" w:cs="Times New Roman"/>
          <w:b/>
          <w:bCs/>
          <w:color w:val="222222"/>
          <w:sz w:val="27"/>
          <w:szCs w:val="27"/>
          <w:lang w:eastAsia="tr-TR"/>
        </w:rPr>
      </w:pPr>
      <w:r w:rsidRPr="00616A84">
        <w:rPr>
          <w:rFonts w:ascii="Arial" w:eastAsia="Times New Roman" w:hAnsi="Arial" w:cs="Arial"/>
          <w:color w:val="000000"/>
          <w:sz w:val="27"/>
          <w:szCs w:val="27"/>
          <w:lang w:eastAsia="tr-TR"/>
        </w:rPr>
        <w:t>Doç. Dr. Murat Yusuf Akın (Marmara Üniversitesi Hukuk Fakültesi)</w:t>
      </w:r>
    </w:p>
    <w:p w:rsidR="00616A84" w:rsidRPr="00616A84" w:rsidRDefault="00616A84" w:rsidP="00616A84">
      <w:pPr>
        <w:shd w:val="clear" w:color="auto" w:fill="FFFFFF"/>
        <w:spacing w:before="100" w:beforeAutospacing="1" w:after="150" w:line="240" w:lineRule="auto"/>
        <w:jc w:val="both"/>
        <w:textAlignment w:val="bottom"/>
        <w:outlineLvl w:val="2"/>
        <w:rPr>
          <w:rFonts w:ascii="Times New Roman" w:eastAsia="Times New Roman" w:hAnsi="Times New Roman" w:cs="Times New Roman"/>
          <w:b/>
          <w:bCs/>
          <w:color w:val="222222"/>
          <w:sz w:val="27"/>
          <w:szCs w:val="27"/>
          <w:lang w:eastAsia="tr-TR"/>
        </w:rPr>
      </w:pPr>
      <w:r w:rsidRPr="00616A84">
        <w:rPr>
          <w:rFonts w:ascii="Arial" w:eastAsia="Times New Roman" w:hAnsi="Arial" w:cs="Arial"/>
          <w:color w:val="000000"/>
          <w:sz w:val="27"/>
          <w:szCs w:val="27"/>
          <w:lang w:eastAsia="tr-TR"/>
        </w:rPr>
        <w:t>Doç. Dr. Birgül Sopacı Öztuna (Marmara Üniversitesi Hukuk Fakültesi)</w:t>
      </w:r>
    </w:p>
    <w:p w:rsidR="00616A84" w:rsidRPr="00616A84" w:rsidRDefault="00616A84" w:rsidP="00616A84">
      <w:pPr>
        <w:shd w:val="clear" w:color="auto" w:fill="FFFFFF"/>
        <w:spacing w:before="100" w:beforeAutospacing="1" w:after="150" w:line="240" w:lineRule="auto"/>
        <w:jc w:val="both"/>
        <w:textAlignment w:val="bottom"/>
        <w:outlineLvl w:val="2"/>
        <w:rPr>
          <w:rFonts w:ascii="Times New Roman" w:eastAsia="Times New Roman" w:hAnsi="Times New Roman" w:cs="Times New Roman"/>
          <w:b/>
          <w:bCs/>
          <w:color w:val="222222"/>
          <w:sz w:val="27"/>
          <w:szCs w:val="27"/>
          <w:lang w:eastAsia="tr-TR"/>
        </w:rPr>
      </w:pPr>
      <w:r w:rsidRPr="00616A84">
        <w:rPr>
          <w:rFonts w:ascii="Arial" w:eastAsia="Times New Roman" w:hAnsi="Arial" w:cs="Arial"/>
          <w:color w:val="000000"/>
          <w:sz w:val="27"/>
          <w:szCs w:val="27"/>
          <w:lang w:eastAsia="tr-TR"/>
        </w:rPr>
        <w:t xml:space="preserve">Doç. Dr. Mete Özgür </w:t>
      </w:r>
      <w:proofErr w:type="spellStart"/>
      <w:r w:rsidRPr="00616A84">
        <w:rPr>
          <w:rFonts w:ascii="Arial" w:eastAsia="Times New Roman" w:hAnsi="Arial" w:cs="Arial"/>
          <w:color w:val="000000"/>
          <w:sz w:val="27"/>
          <w:szCs w:val="27"/>
          <w:lang w:eastAsia="tr-TR"/>
        </w:rPr>
        <w:t>Falcıoğlu</w:t>
      </w:r>
      <w:proofErr w:type="spellEnd"/>
      <w:r w:rsidRPr="00616A84">
        <w:rPr>
          <w:rFonts w:ascii="Arial" w:eastAsia="Times New Roman" w:hAnsi="Arial" w:cs="Arial"/>
          <w:color w:val="000000"/>
          <w:sz w:val="27"/>
          <w:szCs w:val="27"/>
          <w:lang w:eastAsia="tr-TR"/>
        </w:rPr>
        <w:t> (Beykent Üniversitesi Hukuk Fakültesi)</w:t>
      </w:r>
    </w:p>
    <w:p w:rsidR="00616A84" w:rsidRPr="00616A84" w:rsidRDefault="00616A84" w:rsidP="00616A84">
      <w:pPr>
        <w:shd w:val="clear" w:color="auto" w:fill="FFFFFF"/>
        <w:spacing w:after="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222222"/>
          <w:sz w:val="24"/>
          <w:szCs w:val="24"/>
          <w:lang w:eastAsia="tr-TR"/>
        </w:rPr>
        <w:t> </w:t>
      </w:r>
    </w:p>
    <w:p w:rsidR="00616A84" w:rsidRPr="00616A84" w:rsidRDefault="00616A84" w:rsidP="00616A84">
      <w:pPr>
        <w:shd w:val="clear" w:color="auto" w:fill="FFFFFF"/>
        <w:spacing w:before="100" w:beforeAutospacing="1" w:after="150" w:line="240" w:lineRule="auto"/>
        <w:textAlignment w:val="bottom"/>
        <w:outlineLvl w:val="2"/>
        <w:rPr>
          <w:rFonts w:ascii="Times New Roman" w:eastAsia="Times New Roman" w:hAnsi="Times New Roman" w:cs="Times New Roman"/>
          <w:b/>
          <w:bCs/>
          <w:color w:val="222222"/>
          <w:sz w:val="27"/>
          <w:szCs w:val="27"/>
          <w:lang w:eastAsia="tr-TR"/>
        </w:rPr>
      </w:pPr>
      <w:r w:rsidRPr="00616A84">
        <w:rPr>
          <w:rFonts w:ascii="Arial" w:eastAsia="Times New Roman" w:hAnsi="Arial" w:cs="Arial"/>
          <w:b/>
          <w:bCs/>
          <w:color w:val="000000"/>
          <w:sz w:val="27"/>
          <w:szCs w:val="27"/>
          <w:lang w:eastAsia="tr-TR"/>
        </w:rPr>
        <w:lastRenderedPageBreak/>
        <w:t>TİCARET HUKUKU KONGRESİ DÜZENLEME KURULU</w:t>
      </w:r>
    </w:p>
    <w:p w:rsidR="00616A84" w:rsidRPr="00616A84" w:rsidRDefault="00616A84" w:rsidP="00616A84">
      <w:pPr>
        <w:shd w:val="clear" w:color="auto" w:fill="FFFFFF"/>
        <w:spacing w:after="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222222"/>
          <w:sz w:val="24"/>
          <w:szCs w:val="24"/>
          <w:lang w:eastAsia="tr-TR"/>
        </w:rPr>
        <w:t> </w:t>
      </w:r>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000000"/>
          <w:sz w:val="27"/>
          <w:szCs w:val="27"/>
          <w:lang w:eastAsia="tr-TR"/>
        </w:rPr>
        <w:t xml:space="preserve">Av. Hakan </w:t>
      </w:r>
      <w:proofErr w:type="spellStart"/>
      <w:r w:rsidRPr="00616A84">
        <w:rPr>
          <w:rFonts w:ascii="Arial" w:eastAsia="Times New Roman" w:hAnsi="Arial" w:cs="Arial"/>
          <w:color w:val="000000"/>
          <w:sz w:val="27"/>
          <w:szCs w:val="27"/>
          <w:lang w:eastAsia="tr-TR"/>
        </w:rPr>
        <w:t>Tokbaş</w:t>
      </w:r>
      <w:proofErr w:type="spellEnd"/>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000000"/>
          <w:sz w:val="27"/>
          <w:szCs w:val="27"/>
          <w:lang w:eastAsia="tr-TR"/>
        </w:rPr>
        <w:t>Prof. Dr. Mehmet Bahtiyar (Yeditepe Üniversitesi Hukuk Fakültesi)</w:t>
      </w:r>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000000"/>
          <w:sz w:val="27"/>
          <w:szCs w:val="27"/>
          <w:lang w:eastAsia="tr-TR"/>
        </w:rPr>
        <w:t xml:space="preserve">Dr. </w:t>
      </w:r>
      <w:proofErr w:type="spellStart"/>
      <w:r w:rsidRPr="00616A84">
        <w:rPr>
          <w:rFonts w:ascii="Arial" w:eastAsia="Times New Roman" w:hAnsi="Arial" w:cs="Arial"/>
          <w:color w:val="000000"/>
          <w:sz w:val="27"/>
          <w:szCs w:val="27"/>
          <w:lang w:eastAsia="tr-TR"/>
        </w:rPr>
        <w:t>Öğr</w:t>
      </w:r>
      <w:proofErr w:type="spellEnd"/>
      <w:r w:rsidRPr="00616A84">
        <w:rPr>
          <w:rFonts w:ascii="Arial" w:eastAsia="Times New Roman" w:hAnsi="Arial" w:cs="Arial"/>
          <w:color w:val="000000"/>
          <w:sz w:val="27"/>
          <w:szCs w:val="27"/>
          <w:lang w:eastAsia="tr-TR"/>
        </w:rPr>
        <w:t>. Üyesi Mete Tevetoğlu (Maltepe Üniversitesi Hukuk Fakültesi)</w:t>
      </w:r>
    </w:p>
    <w:p w:rsidR="00616A84" w:rsidRPr="00616A84" w:rsidRDefault="00616A84" w:rsidP="00616A84">
      <w:pPr>
        <w:shd w:val="clear" w:color="auto" w:fill="FFFFFF"/>
        <w:spacing w:before="100" w:beforeAutospacing="1" w:after="150" w:line="240" w:lineRule="auto"/>
        <w:textAlignment w:val="bottom"/>
        <w:rPr>
          <w:rFonts w:ascii="Times New Roman" w:eastAsia="Times New Roman" w:hAnsi="Times New Roman" w:cs="Times New Roman"/>
          <w:color w:val="222222"/>
          <w:sz w:val="24"/>
          <w:szCs w:val="24"/>
          <w:lang w:eastAsia="tr-TR"/>
        </w:rPr>
      </w:pPr>
      <w:r w:rsidRPr="00616A84">
        <w:rPr>
          <w:rFonts w:ascii="Arial" w:eastAsia="Times New Roman" w:hAnsi="Arial" w:cs="Arial"/>
          <w:color w:val="000000"/>
          <w:sz w:val="27"/>
          <w:szCs w:val="27"/>
          <w:lang w:eastAsia="tr-TR"/>
        </w:rPr>
        <w:t xml:space="preserve">Dr. </w:t>
      </w:r>
      <w:proofErr w:type="spellStart"/>
      <w:r w:rsidRPr="00616A84">
        <w:rPr>
          <w:rFonts w:ascii="Arial" w:eastAsia="Times New Roman" w:hAnsi="Arial" w:cs="Arial"/>
          <w:color w:val="000000"/>
          <w:sz w:val="27"/>
          <w:szCs w:val="27"/>
          <w:lang w:eastAsia="tr-TR"/>
        </w:rPr>
        <w:t>Öğr</w:t>
      </w:r>
      <w:proofErr w:type="spellEnd"/>
      <w:r w:rsidRPr="00616A84">
        <w:rPr>
          <w:rFonts w:ascii="Arial" w:eastAsia="Times New Roman" w:hAnsi="Arial" w:cs="Arial"/>
          <w:color w:val="000000"/>
          <w:sz w:val="27"/>
          <w:szCs w:val="27"/>
          <w:lang w:eastAsia="tr-TR"/>
        </w:rPr>
        <w:t>. Üyesi Betül Aktaş (Maltepe Üniversitesi Hukuk Fakültesi)</w:t>
      </w:r>
    </w:p>
    <w:p w:rsidR="00BF2093" w:rsidRDefault="00BF2093"/>
    <w:sectPr w:rsidR="00BF2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FB"/>
    <w:rsid w:val="00231DB6"/>
    <w:rsid w:val="00616A84"/>
    <w:rsid w:val="007231FB"/>
    <w:rsid w:val="00823F0C"/>
    <w:rsid w:val="00BF20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A28BB-EE27-48B3-BF49-5F5CC1F1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616A8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16A84"/>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16A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16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333856">
      <w:bodyDiv w:val="1"/>
      <w:marLeft w:val="0"/>
      <w:marRight w:val="0"/>
      <w:marTop w:val="0"/>
      <w:marBottom w:val="0"/>
      <w:divBdr>
        <w:top w:val="none" w:sz="0" w:space="0" w:color="auto"/>
        <w:left w:val="none" w:sz="0" w:space="0" w:color="auto"/>
        <w:bottom w:val="none" w:sz="0" w:space="0" w:color="auto"/>
        <w:right w:val="none" w:sz="0" w:space="0" w:color="auto"/>
      </w:divBdr>
      <w:divsChild>
        <w:div w:id="1980261295">
          <w:marLeft w:val="0"/>
          <w:marRight w:val="0"/>
          <w:marTop w:val="0"/>
          <w:marBottom w:val="0"/>
          <w:divBdr>
            <w:top w:val="none" w:sz="0" w:space="0" w:color="auto"/>
            <w:left w:val="none" w:sz="0" w:space="0" w:color="auto"/>
            <w:bottom w:val="none" w:sz="0" w:space="0" w:color="auto"/>
            <w:right w:val="none" w:sz="0" w:space="0" w:color="auto"/>
          </w:divBdr>
        </w:div>
        <w:div w:id="1304700607">
          <w:marLeft w:val="0"/>
          <w:marRight w:val="0"/>
          <w:marTop w:val="0"/>
          <w:marBottom w:val="0"/>
          <w:divBdr>
            <w:top w:val="none" w:sz="0" w:space="0" w:color="auto"/>
            <w:left w:val="none" w:sz="0" w:space="0" w:color="auto"/>
            <w:bottom w:val="none" w:sz="0" w:space="0" w:color="auto"/>
            <w:right w:val="none" w:sz="0" w:space="0" w:color="auto"/>
          </w:divBdr>
        </w:div>
        <w:div w:id="489372546">
          <w:marLeft w:val="0"/>
          <w:marRight w:val="0"/>
          <w:marTop w:val="0"/>
          <w:marBottom w:val="0"/>
          <w:divBdr>
            <w:top w:val="none" w:sz="0" w:space="0" w:color="auto"/>
            <w:left w:val="none" w:sz="0" w:space="0" w:color="auto"/>
            <w:bottom w:val="none" w:sz="0" w:space="0" w:color="auto"/>
            <w:right w:val="none" w:sz="0" w:space="0" w:color="auto"/>
          </w:divBdr>
          <w:divsChild>
            <w:div w:id="341007841">
              <w:marLeft w:val="0"/>
              <w:marRight w:val="0"/>
              <w:marTop w:val="0"/>
              <w:marBottom w:val="0"/>
              <w:divBdr>
                <w:top w:val="none" w:sz="0" w:space="0" w:color="auto"/>
                <w:left w:val="none" w:sz="0" w:space="0" w:color="auto"/>
                <w:bottom w:val="none" w:sz="0" w:space="0" w:color="auto"/>
                <w:right w:val="none" w:sz="0" w:space="0" w:color="auto"/>
              </w:divBdr>
              <w:divsChild>
                <w:div w:id="895507286">
                  <w:marLeft w:val="0"/>
                  <w:marRight w:val="0"/>
                  <w:marTop w:val="0"/>
                  <w:marBottom w:val="0"/>
                  <w:divBdr>
                    <w:top w:val="none" w:sz="0" w:space="0" w:color="auto"/>
                    <w:left w:val="none" w:sz="0" w:space="0" w:color="auto"/>
                    <w:bottom w:val="none" w:sz="0" w:space="0" w:color="auto"/>
                    <w:right w:val="none" w:sz="0" w:space="0" w:color="auto"/>
                  </w:divBdr>
                  <w:divsChild>
                    <w:div w:id="1935549182">
                      <w:marLeft w:val="0"/>
                      <w:marRight w:val="0"/>
                      <w:marTop w:val="0"/>
                      <w:marBottom w:val="0"/>
                      <w:divBdr>
                        <w:top w:val="none" w:sz="0" w:space="0" w:color="auto"/>
                        <w:left w:val="none" w:sz="0" w:space="0" w:color="auto"/>
                        <w:bottom w:val="none" w:sz="0" w:space="0" w:color="auto"/>
                        <w:right w:val="none" w:sz="0" w:space="0" w:color="auto"/>
                      </w:divBdr>
                    </w:div>
                    <w:div w:id="268007914">
                      <w:marLeft w:val="0"/>
                      <w:marRight w:val="0"/>
                      <w:marTop w:val="0"/>
                      <w:marBottom w:val="0"/>
                      <w:divBdr>
                        <w:top w:val="none" w:sz="0" w:space="0" w:color="auto"/>
                        <w:left w:val="none" w:sz="0" w:space="0" w:color="auto"/>
                        <w:bottom w:val="none" w:sz="0" w:space="0" w:color="auto"/>
                        <w:right w:val="none" w:sz="0" w:space="0" w:color="auto"/>
                      </w:divBdr>
                      <w:divsChild>
                        <w:div w:id="18868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kukegitim.com/urun.aspx?id=1150&amp;title=" TargetMode="External"/><Relationship Id="rId5" Type="http://schemas.openxmlformats.org/officeDocument/2006/relationships/hyperlink" Target="https://www.maltepe.edu.tr/hukuk/tr/ti%CC%87caret-hukuku-kongresi%CC%87-i-18-19-20-subat-2021-i-bildiri-cagrisi" TargetMode="External"/><Relationship Id="rId4" Type="http://schemas.openxmlformats.org/officeDocument/2006/relationships/hyperlink" Target="mailto:egitim@hukukegiti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2021-01-14T12:55:00Z</dcterms:created>
  <dcterms:modified xsi:type="dcterms:W3CDTF">2021-01-14T12:55:00Z</dcterms:modified>
</cp:coreProperties>
</file>