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DD" w:rsidRDefault="008E2EDD" w:rsidP="00ED331A">
      <w:pPr>
        <w:spacing w:before="240" w:after="120" w:line="360" w:lineRule="auto"/>
        <w:jc w:val="center"/>
        <w:rPr>
          <w:rFonts w:ascii="Times New Roman" w:hAnsi="Times New Roman" w:cs="Times New Roman"/>
          <w:b/>
          <w:sz w:val="24"/>
          <w:szCs w:val="24"/>
        </w:rPr>
      </w:pPr>
      <w:bookmarkStart w:id="0" w:name="_GoBack"/>
      <w:bookmarkEnd w:id="0"/>
      <w:r w:rsidRPr="00ED331A">
        <w:rPr>
          <w:rFonts w:ascii="Times New Roman" w:hAnsi="Times New Roman" w:cs="Times New Roman"/>
          <w:b/>
          <w:sz w:val="24"/>
          <w:szCs w:val="24"/>
        </w:rPr>
        <w:t>SAKARYA ÜNİVERSİTESİ YATAY GEÇİŞ SENATO ESASLARI</w:t>
      </w:r>
    </w:p>
    <w:p w:rsidR="003F02C9" w:rsidRPr="00ED331A" w:rsidRDefault="00D11368" w:rsidP="00D11368">
      <w:pPr>
        <w:spacing w:before="240" w:after="120" w:line="36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3F02C9" w:rsidRPr="00ED331A">
        <w:rPr>
          <w:rFonts w:ascii="Times New Roman" w:hAnsi="Times New Roman" w:cs="Times New Roman"/>
          <w:b/>
          <w:sz w:val="24"/>
          <w:szCs w:val="24"/>
        </w:rPr>
        <w:t>BİRİNCİ BÖLÜM</w:t>
      </w:r>
    </w:p>
    <w:p w:rsidR="003F02C9" w:rsidRPr="00ED331A" w:rsidRDefault="003F02C9" w:rsidP="003F02C9">
      <w:pPr>
        <w:spacing w:after="120" w:line="360" w:lineRule="auto"/>
        <w:jc w:val="center"/>
        <w:rPr>
          <w:rFonts w:ascii="Times New Roman" w:hAnsi="Times New Roman" w:cs="Times New Roman"/>
          <w:b/>
          <w:sz w:val="24"/>
          <w:szCs w:val="24"/>
        </w:rPr>
      </w:pPr>
      <w:r w:rsidRPr="00ED331A">
        <w:rPr>
          <w:rFonts w:ascii="Times New Roman" w:hAnsi="Times New Roman" w:cs="Times New Roman"/>
          <w:b/>
          <w:sz w:val="24"/>
          <w:szCs w:val="24"/>
        </w:rPr>
        <w:t>Amaç, Kapsam ve Tanımlar</w:t>
      </w:r>
    </w:p>
    <w:p w:rsidR="008E2EDD" w:rsidRPr="00B02DB1" w:rsidRDefault="008E2EDD" w:rsidP="00B02DB1">
      <w:pPr>
        <w:spacing w:before="240" w:after="120" w:line="360" w:lineRule="auto"/>
        <w:jc w:val="both"/>
        <w:rPr>
          <w:rFonts w:ascii="Times New Roman" w:hAnsi="Times New Roman" w:cs="Times New Roman"/>
          <w:b/>
          <w:sz w:val="24"/>
          <w:szCs w:val="24"/>
        </w:rPr>
      </w:pPr>
      <w:r w:rsidRPr="00B02DB1">
        <w:rPr>
          <w:rFonts w:ascii="Times New Roman" w:hAnsi="Times New Roman" w:cs="Times New Roman"/>
          <w:b/>
          <w:sz w:val="24"/>
          <w:szCs w:val="24"/>
        </w:rPr>
        <w:t>Amaç</w:t>
      </w:r>
    </w:p>
    <w:p w:rsidR="008E2EDD" w:rsidRPr="005D719A" w:rsidRDefault="008E2EDD" w:rsidP="00B02DB1">
      <w:pPr>
        <w:spacing w:before="240" w:after="120" w:line="360" w:lineRule="auto"/>
        <w:jc w:val="both"/>
        <w:rPr>
          <w:rFonts w:ascii="Times New Roman" w:eastAsia="Times New Roman" w:hAnsi="Times New Roman" w:cs="Times New Roman"/>
          <w:sz w:val="24"/>
          <w:szCs w:val="24"/>
          <w:lang w:eastAsia="tr-TR"/>
        </w:rPr>
      </w:pPr>
      <w:r w:rsidRPr="00941B78">
        <w:rPr>
          <w:rFonts w:ascii="Times New Roman" w:hAnsi="Times New Roman" w:cs="Times New Roman"/>
          <w:b/>
          <w:sz w:val="24"/>
          <w:szCs w:val="24"/>
        </w:rPr>
        <w:t>Madde 1-</w:t>
      </w:r>
      <w:r>
        <w:rPr>
          <w:rFonts w:ascii="Times New Roman" w:hAnsi="Times New Roman" w:cs="Times New Roman"/>
          <w:sz w:val="24"/>
          <w:szCs w:val="24"/>
        </w:rPr>
        <w:t xml:space="preserve"> (1) </w:t>
      </w:r>
      <w:r w:rsidRPr="008E2EDD">
        <w:rPr>
          <w:rFonts w:ascii="Times New Roman" w:hAnsi="Times New Roman" w:cs="Times New Roman"/>
          <w:sz w:val="24"/>
          <w:szCs w:val="24"/>
        </w:rPr>
        <w:t xml:space="preserve">Bu Senato Esaslarının amacı, </w:t>
      </w:r>
      <w:proofErr w:type="spellStart"/>
      <w:r w:rsidRPr="005D719A">
        <w:rPr>
          <w:rFonts w:ascii="Times New Roman" w:eastAsia="Times New Roman" w:hAnsi="Times New Roman" w:cs="Times New Roman"/>
          <w:sz w:val="24"/>
          <w:szCs w:val="24"/>
          <w:lang w:eastAsia="tr-TR"/>
        </w:rPr>
        <w:t>önlisans</w:t>
      </w:r>
      <w:proofErr w:type="spellEnd"/>
      <w:r w:rsidRPr="005D719A">
        <w:rPr>
          <w:rFonts w:ascii="Times New Roman" w:eastAsia="Times New Roman" w:hAnsi="Times New Roman" w:cs="Times New Roman"/>
          <w:sz w:val="24"/>
          <w:szCs w:val="24"/>
          <w:lang w:eastAsia="tr-TR"/>
        </w:rPr>
        <w:t xml:space="preserve"> ve lisans düzeyindeki öğrencilerin </w:t>
      </w:r>
      <w:r w:rsidRPr="005D719A">
        <w:rPr>
          <w:rFonts w:ascii="Times New Roman" w:hAnsi="Times New Roman" w:cs="Times New Roman"/>
          <w:sz w:val="24"/>
          <w:szCs w:val="24"/>
        </w:rPr>
        <w:t xml:space="preserve">Sakarya Üniversitesi </w:t>
      </w:r>
      <w:r w:rsidR="005D719A">
        <w:rPr>
          <w:rFonts w:ascii="Times New Roman" w:hAnsi="Times New Roman" w:cs="Times New Roman"/>
          <w:sz w:val="24"/>
          <w:szCs w:val="24"/>
        </w:rPr>
        <w:t xml:space="preserve">akademik </w:t>
      </w:r>
      <w:r w:rsidRPr="005D719A">
        <w:rPr>
          <w:rFonts w:ascii="Times New Roman" w:hAnsi="Times New Roman" w:cs="Times New Roman"/>
          <w:sz w:val="24"/>
          <w:szCs w:val="24"/>
        </w:rPr>
        <w:t xml:space="preserve">birimleri </w:t>
      </w:r>
      <w:r w:rsidRPr="005D719A">
        <w:rPr>
          <w:rFonts w:ascii="Times New Roman" w:eastAsia="Times New Roman" w:hAnsi="Times New Roman" w:cs="Times New Roman"/>
          <w:sz w:val="24"/>
          <w:szCs w:val="24"/>
          <w:lang w:eastAsia="tr-TR"/>
        </w:rPr>
        <w:t>bünyesinde yer alan diploma programları arasında veya diğer yükseköğretim kurumlarındaki eşdeğer diploma programlarından Sakarya Üniversitesine yatay geçiş ile ilgili usul ve esasları  düzenlemektir</w:t>
      </w:r>
    </w:p>
    <w:p w:rsidR="008E2EDD" w:rsidRPr="00B02DB1" w:rsidRDefault="008E2EDD" w:rsidP="00B02DB1">
      <w:pPr>
        <w:spacing w:before="240" w:after="120" w:line="360" w:lineRule="auto"/>
        <w:jc w:val="both"/>
        <w:rPr>
          <w:rFonts w:ascii="Times New Roman" w:hAnsi="Times New Roman" w:cs="Times New Roman"/>
          <w:b/>
          <w:sz w:val="24"/>
          <w:szCs w:val="24"/>
        </w:rPr>
      </w:pPr>
      <w:r w:rsidRPr="00B02DB1">
        <w:rPr>
          <w:rFonts w:ascii="Times New Roman" w:hAnsi="Times New Roman" w:cs="Times New Roman"/>
          <w:b/>
          <w:sz w:val="24"/>
          <w:szCs w:val="24"/>
        </w:rPr>
        <w:t>Kapsam</w:t>
      </w:r>
    </w:p>
    <w:p w:rsidR="008E2EDD" w:rsidRDefault="008E2EDD" w:rsidP="00B02DB1">
      <w:pPr>
        <w:spacing w:before="240" w:after="120" w:line="360" w:lineRule="auto"/>
        <w:jc w:val="both"/>
        <w:rPr>
          <w:rFonts w:ascii="Times New Roman" w:hAnsi="Times New Roman" w:cs="Times New Roman"/>
          <w:sz w:val="24"/>
          <w:szCs w:val="24"/>
        </w:rPr>
      </w:pPr>
      <w:r w:rsidRPr="00941B78">
        <w:rPr>
          <w:rFonts w:ascii="Times New Roman" w:hAnsi="Times New Roman" w:cs="Times New Roman"/>
          <w:b/>
          <w:sz w:val="24"/>
          <w:szCs w:val="24"/>
        </w:rPr>
        <w:t>Madde 2-</w:t>
      </w:r>
      <w:r w:rsidRPr="008E2EDD">
        <w:rPr>
          <w:rFonts w:ascii="Times New Roman" w:hAnsi="Times New Roman" w:cs="Times New Roman"/>
          <w:sz w:val="24"/>
          <w:szCs w:val="24"/>
        </w:rPr>
        <w:t xml:space="preserve"> (1) Bu </w:t>
      </w:r>
      <w:r>
        <w:rPr>
          <w:rFonts w:ascii="Times New Roman" w:hAnsi="Times New Roman" w:cs="Times New Roman"/>
          <w:sz w:val="24"/>
          <w:szCs w:val="24"/>
        </w:rPr>
        <w:t>Senato Esasları</w:t>
      </w:r>
      <w:r w:rsidRPr="008E2EDD">
        <w:rPr>
          <w:rFonts w:ascii="Times New Roman" w:hAnsi="Times New Roman" w:cs="Times New Roman"/>
          <w:sz w:val="24"/>
          <w:szCs w:val="24"/>
        </w:rPr>
        <w:t xml:space="preserve">, </w:t>
      </w:r>
      <w:proofErr w:type="spellStart"/>
      <w:r w:rsidRPr="008E2EDD">
        <w:rPr>
          <w:rFonts w:ascii="Times New Roman" w:hAnsi="Times New Roman" w:cs="Times New Roman"/>
          <w:sz w:val="24"/>
          <w:szCs w:val="24"/>
        </w:rPr>
        <w:t>önlisans</w:t>
      </w:r>
      <w:proofErr w:type="spellEnd"/>
      <w:r w:rsidRPr="008E2EDD">
        <w:rPr>
          <w:rFonts w:ascii="Times New Roman" w:hAnsi="Times New Roman" w:cs="Times New Roman"/>
          <w:sz w:val="24"/>
          <w:szCs w:val="24"/>
        </w:rPr>
        <w:t xml:space="preserve"> ve lisans düzeyindeki diploma programları arasındaki </w:t>
      </w:r>
      <w:r>
        <w:rPr>
          <w:rFonts w:ascii="Times New Roman" w:hAnsi="Times New Roman" w:cs="Times New Roman"/>
          <w:sz w:val="24"/>
          <w:szCs w:val="24"/>
        </w:rPr>
        <w:t>kurum içi, kurumlar arası ve uluslararası yatay geçiş</w:t>
      </w:r>
      <w:r w:rsidR="00506EB9">
        <w:rPr>
          <w:rFonts w:ascii="Times New Roman" w:hAnsi="Times New Roman" w:cs="Times New Roman"/>
          <w:sz w:val="24"/>
          <w:szCs w:val="24"/>
        </w:rPr>
        <w:t xml:space="preserve">e ilişkin </w:t>
      </w:r>
      <w:r w:rsidRPr="008E2EDD">
        <w:rPr>
          <w:rFonts w:ascii="Times New Roman" w:hAnsi="Times New Roman" w:cs="Times New Roman"/>
          <w:sz w:val="24"/>
          <w:szCs w:val="24"/>
        </w:rPr>
        <w:t>hükümleri kapsar.</w:t>
      </w:r>
    </w:p>
    <w:p w:rsidR="00AD27E7" w:rsidRPr="008E2EDD" w:rsidRDefault="00AD27E7" w:rsidP="00B02DB1">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Merkezi yerleştirme puanı ile yatay geçişler, bu </w:t>
      </w:r>
      <w:r w:rsidR="00506EB9">
        <w:rPr>
          <w:rFonts w:ascii="Times New Roman" w:hAnsi="Times New Roman" w:cs="Times New Roman"/>
          <w:sz w:val="24"/>
          <w:szCs w:val="24"/>
        </w:rPr>
        <w:t>e</w:t>
      </w:r>
      <w:r>
        <w:rPr>
          <w:rFonts w:ascii="Times New Roman" w:hAnsi="Times New Roman" w:cs="Times New Roman"/>
          <w:sz w:val="24"/>
          <w:szCs w:val="24"/>
        </w:rPr>
        <w:t>sasların sadece Beşinci Bölümü’</w:t>
      </w:r>
      <w:r w:rsidR="000B229E">
        <w:rPr>
          <w:rFonts w:ascii="Times New Roman" w:hAnsi="Times New Roman" w:cs="Times New Roman"/>
          <w:sz w:val="24"/>
          <w:szCs w:val="24"/>
        </w:rPr>
        <w:t>ndeki düzenlemeler kapsamında yapılır.</w:t>
      </w:r>
    </w:p>
    <w:p w:rsidR="008E2EDD" w:rsidRPr="001C1A91" w:rsidRDefault="004F3BC2" w:rsidP="00B02DB1">
      <w:pPr>
        <w:spacing w:before="240" w:after="120" w:line="360" w:lineRule="auto"/>
        <w:jc w:val="both"/>
        <w:rPr>
          <w:rFonts w:ascii="Times New Roman" w:hAnsi="Times New Roman" w:cs="Times New Roman"/>
          <w:b/>
          <w:sz w:val="24"/>
          <w:szCs w:val="24"/>
        </w:rPr>
      </w:pPr>
      <w:r w:rsidRPr="001C1A91">
        <w:rPr>
          <w:rFonts w:ascii="Times New Roman" w:hAnsi="Times New Roman" w:cs="Times New Roman"/>
          <w:b/>
          <w:sz w:val="24"/>
          <w:szCs w:val="24"/>
        </w:rPr>
        <w:t>Tanımlar</w:t>
      </w:r>
    </w:p>
    <w:p w:rsidR="00884B5C" w:rsidRPr="00884B5C" w:rsidRDefault="00884B5C" w:rsidP="00884B5C">
      <w:pPr>
        <w:spacing w:before="240" w:after="120" w:line="360" w:lineRule="auto"/>
        <w:jc w:val="both"/>
        <w:rPr>
          <w:rFonts w:ascii="Times New Roman" w:hAnsi="Times New Roman" w:cs="Times New Roman"/>
          <w:sz w:val="24"/>
          <w:szCs w:val="24"/>
        </w:rPr>
      </w:pPr>
      <w:r w:rsidRPr="00941B78">
        <w:rPr>
          <w:rFonts w:ascii="Times New Roman" w:hAnsi="Times New Roman" w:cs="Times New Roman"/>
          <w:b/>
          <w:sz w:val="24"/>
          <w:szCs w:val="24"/>
        </w:rPr>
        <w:t>Madde 3-</w:t>
      </w:r>
      <w:r>
        <w:rPr>
          <w:rFonts w:ascii="Times New Roman" w:hAnsi="Times New Roman" w:cs="Times New Roman"/>
          <w:sz w:val="24"/>
          <w:szCs w:val="24"/>
        </w:rPr>
        <w:t xml:space="preserve"> (1) Bu Senato Esaslarında geçen</w:t>
      </w:r>
    </w:p>
    <w:p w:rsidR="005D719A" w:rsidRDefault="005D719A"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Akademik Birim:</w:t>
      </w:r>
      <w:r w:rsidRPr="005D719A">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 xml:space="preserve">Sakarya Üniversitesi bünyesindeki </w:t>
      </w:r>
      <w:r w:rsidRPr="005D719A">
        <w:rPr>
          <w:rFonts w:ascii="Times New Roman" w:eastAsia="Times New Roman" w:hAnsi="Times New Roman" w:cs="Times New Roman"/>
          <w:sz w:val="24"/>
          <w:szCs w:val="24"/>
          <w:lang w:eastAsia="tr-TR"/>
        </w:rPr>
        <w:t>fakülte</w:t>
      </w:r>
      <w:r w:rsidR="00506EB9">
        <w:rPr>
          <w:rFonts w:ascii="Times New Roman" w:eastAsia="Times New Roman" w:hAnsi="Times New Roman" w:cs="Times New Roman"/>
          <w:sz w:val="24"/>
          <w:szCs w:val="24"/>
          <w:lang w:eastAsia="tr-TR"/>
        </w:rPr>
        <w:t>, yüksekokul, konservatuvar,</w:t>
      </w:r>
      <w:r w:rsidRPr="005D719A">
        <w:rPr>
          <w:rFonts w:ascii="Times New Roman" w:eastAsia="Times New Roman" w:hAnsi="Times New Roman" w:cs="Times New Roman"/>
          <w:sz w:val="24"/>
          <w:szCs w:val="24"/>
          <w:lang w:eastAsia="tr-TR"/>
        </w:rPr>
        <w:t xml:space="preserve"> meslek yüksekokulu</w:t>
      </w:r>
      <w:r w:rsidR="00506EB9">
        <w:rPr>
          <w:rFonts w:ascii="Times New Roman" w:eastAsia="Times New Roman" w:hAnsi="Times New Roman" w:cs="Times New Roman"/>
          <w:sz w:val="24"/>
          <w:szCs w:val="24"/>
          <w:lang w:eastAsia="tr-TR"/>
        </w:rPr>
        <w:t>nu</w:t>
      </w:r>
      <w:r>
        <w:rPr>
          <w:rFonts w:ascii="Times New Roman" w:eastAsia="Times New Roman" w:hAnsi="Times New Roman" w:cs="Times New Roman"/>
          <w:sz w:val="24"/>
          <w:szCs w:val="24"/>
          <w:lang w:eastAsia="tr-TR"/>
        </w:rPr>
        <w:t>,</w:t>
      </w:r>
    </w:p>
    <w:p w:rsidR="00AE7D7F" w:rsidRDefault="00AE7D7F"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3D5258">
        <w:rPr>
          <w:rFonts w:ascii="Times New Roman" w:eastAsia="Times New Roman" w:hAnsi="Times New Roman" w:cs="Times New Roman"/>
          <w:b/>
          <w:sz w:val="24"/>
          <w:szCs w:val="24"/>
          <w:lang w:eastAsia="tr-TR"/>
        </w:rPr>
        <w:t xml:space="preserve">Eşdeğer </w:t>
      </w:r>
      <w:r>
        <w:rPr>
          <w:rFonts w:ascii="Times New Roman" w:eastAsia="Times New Roman" w:hAnsi="Times New Roman" w:cs="Times New Roman"/>
          <w:b/>
          <w:sz w:val="24"/>
          <w:szCs w:val="24"/>
          <w:lang w:eastAsia="tr-TR"/>
        </w:rPr>
        <w:t>D</w:t>
      </w:r>
      <w:r w:rsidRPr="003D5258">
        <w:rPr>
          <w:rFonts w:ascii="Times New Roman" w:eastAsia="Times New Roman" w:hAnsi="Times New Roman" w:cs="Times New Roman"/>
          <w:b/>
          <w:sz w:val="24"/>
          <w:szCs w:val="24"/>
          <w:lang w:eastAsia="tr-TR"/>
        </w:rPr>
        <w:t xml:space="preserve">iploma </w:t>
      </w:r>
      <w:r>
        <w:rPr>
          <w:rFonts w:ascii="Times New Roman" w:eastAsia="Times New Roman" w:hAnsi="Times New Roman" w:cs="Times New Roman"/>
          <w:b/>
          <w:sz w:val="24"/>
          <w:szCs w:val="24"/>
          <w:lang w:eastAsia="tr-TR"/>
        </w:rPr>
        <w:t>P</w:t>
      </w:r>
      <w:r w:rsidRPr="003D5258">
        <w:rPr>
          <w:rFonts w:ascii="Times New Roman" w:eastAsia="Times New Roman" w:hAnsi="Times New Roman" w:cs="Times New Roman"/>
          <w:b/>
          <w:sz w:val="24"/>
          <w:szCs w:val="24"/>
          <w:lang w:eastAsia="tr-TR"/>
        </w:rPr>
        <w:t>rogramı:</w:t>
      </w:r>
      <w:r w:rsidRPr="005D719A">
        <w:rPr>
          <w:rFonts w:ascii="Times New Roman" w:eastAsia="Times New Roman" w:hAnsi="Times New Roman" w:cs="Times New Roman"/>
          <w:sz w:val="24"/>
          <w:szCs w:val="24"/>
          <w:lang w:eastAsia="tr-TR"/>
        </w:rPr>
        <w:t xml:space="preserve"> İsimleri aynı </w:t>
      </w:r>
      <w:r>
        <w:rPr>
          <w:rFonts w:ascii="Times New Roman" w:eastAsia="Times New Roman" w:hAnsi="Times New Roman" w:cs="Times New Roman"/>
          <w:sz w:val="24"/>
          <w:szCs w:val="24"/>
          <w:lang w:eastAsia="tr-TR"/>
        </w:rPr>
        <w:t xml:space="preserve">ya da isimleri farklı olmakla birlikte </w:t>
      </w:r>
      <w:r w:rsidRPr="00305A27">
        <w:rPr>
          <w:rFonts w:ascii="Times New Roman" w:eastAsia="Times New Roman" w:hAnsi="Times New Roman" w:cs="Times New Roman"/>
          <w:sz w:val="24"/>
          <w:szCs w:val="24"/>
          <w:lang w:eastAsia="tr-TR"/>
        </w:rPr>
        <w:t xml:space="preserve">ilgili yönetim kurulları </w:t>
      </w:r>
      <w:r w:rsidRPr="005D719A">
        <w:rPr>
          <w:rFonts w:ascii="Times New Roman" w:eastAsia="Times New Roman" w:hAnsi="Times New Roman" w:cs="Times New Roman"/>
          <w:sz w:val="24"/>
          <w:szCs w:val="24"/>
          <w:lang w:eastAsia="tr-TR"/>
        </w:rPr>
        <w:t>tarafından içeriklerinin en az</w:t>
      </w:r>
      <w:r w:rsidR="00506EB9">
        <w:rPr>
          <w:rFonts w:ascii="Times New Roman" w:eastAsia="Times New Roman" w:hAnsi="Times New Roman" w:cs="Times New Roman"/>
          <w:sz w:val="24"/>
          <w:szCs w:val="24"/>
          <w:lang w:eastAsia="tr-TR"/>
        </w:rPr>
        <w:t xml:space="preserve"> %80’i</w:t>
      </w:r>
      <w:r w:rsidRPr="005D719A">
        <w:rPr>
          <w:rFonts w:ascii="Times New Roman" w:eastAsia="Times New Roman" w:hAnsi="Times New Roman" w:cs="Times New Roman"/>
          <w:sz w:val="24"/>
          <w:szCs w:val="24"/>
          <w:lang w:eastAsia="tr-TR"/>
        </w:rPr>
        <w:t xml:space="preserve"> </w:t>
      </w:r>
      <w:r w:rsidR="00506EB9">
        <w:rPr>
          <w:rFonts w:ascii="Times New Roman" w:eastAsia="Times New Roman" w:hAnsi="Times New Roman" w:cs="Times New Roman"/>
          <w:sz w:val="24"/>
          <w:szCs w:val="24"/>
          <w:lang w:eastAsia="tr-TR"/>
        </w:rPr>
        <w:t>(yüzde seksen)</w:t>
      </w:r>
      <w:r w:rsidRPr="005D719A">
        <w:rPr>
          <w:rFonts w:ascii="Times New Roman" w:eastAsia="Times New Roman" w:hAnsi="Times New Roman" w:cs="Times New Roman"/>
          <w:sz w:val="24"/>
          <w:szCs w:val="24"/>
          <w:lang w:eastAsia="tr-TR"/>
        </w:rPr>
        <w:t xml:space="preserve"> aynı olduğu tespit edilen diploma programlarını, </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Değerlendirme Puanı:</w:t>
      </w:r>
      <w:r>
        <w:rPr>
          <w:rFonts w:ascii="Times New Roman" w:eastAsia="Times New Roman" w:hAnsi="Times New Roman" w:cs="Times New Roman"/>
          <w:sz w:val="24"/>
          <w:szCs w:val="24"/>
          <w:lang w:eastAsia="tr-TR"/>
        </w:rPr>
        <w:t xml:space="preserve"> Geçerli bir yatay geçiş başvurusunda bulunanlar için ilgili eğitim programı yatay geçiş / intibak komisyonunca hesaplanan puanı,</w:t>
      </w:r>
    </w:p>
    <w:p w:rsidR="00884B5C" w:rsidRPr="005D719A" w:rsidRDefault="003D5258"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Diploma P</w:t>
      </w:r>
      <w:r w:rsidR="00884B5C" w:rsidRPr="005D719A">
        <w:rPr>
          <w:rFonts w:ascii="Times New Roman" w:eastAsia="Times New Roman" w:hAnsi="Times New Roman" w:cs="Times New Roman"/>
          <w:b/>
          <w:sz w:val="24"/>
          <w:szCs w:val="24"/>
          <w:lang w:eastAsia="tr-TR"/>
        </w:rPr>
        <w:t>rogramı:</w:t>
      </w:r>
      <w:r w:rsidR="00884B5C" w:rsidRPr="005D719A">
        <w:rPr>
          <w:rFonts w:ascii="Times New Roman" w:eastAsia="Times New Roman" w:hAnsi="Times New Roman" w:cs="Times New Roman"/>
          <w:sz w:val="24"/>
          <w:szCs w:val="24"/>
          <w:lang w:eastAsia="tr-TR"/>
        </w:rPr>
        <w:t xml:space="preserve"> Fakülte, yüksekokul, konservatuvar, meslek yüksekokulu veya bölümlerin belirlenen yeterlilikleri sağlayan öğrencilere </w:t>
      </w:r>
      <w:proofErr w:type="spellStart"/>
      <w:r w:rsidR="00884B5C" w:rsidRPr="005D719A">
        <w:rPr>
          <w:rFonts w:ascii="Times New Roman" w:eastAsia="Times New Roman" w:hAnsi="Times New Roman" w:cs="Times New Roman"/>
          <w:sz w:val="24"/>
          <w:szCs w:val="24"/>
          <w:lang w:eastAsia="tr-TR"/>
        </w:rPr>
        <w:t>önlisans</w:t>
      </w:r>
      <w:proofErr w:type="spellEnd"/>
      <w:r w:rsidR="00884B5C" w:rsidRPr="005D719A">
        <w:rPr>
          <w:rFonts w:ascii="Times New Roman" w:eastAsia="Times New Roman" w:hAnsi="Times New Roman" w:cs="Times New Roman"/>
          <w:sz w:val="24"/>
          <w:szCs w:val="24"/>
          <w:lang w:eastAsia="tr-TR"/>
        </w:rPr>
        <w:t xml:space="preserve"> veya lisans diploması düzenlenen programları,</w:t>
      </w:r>
    </w:p>
    <w:p w:rsidR="00884B5C" w:rsidRPr="005D719A" w:rsidRDefault="00884B5C"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Düzey:</w:t>
      </w:r>
      <w:r w:rsidRPr="005D719A">
        <w:rPr>
          <w:rFonts w:ascii="Times New Roman" w:eastAsia="Times New Roman" w:hAnsi="Times New Roman" w:cs="Times New Roman"/>
          <w:sz w:val="24"/>
          <w:szCs w:val="24"/>
          <w:lang w:eastAsia="tr-TR"/>
        </w:rPr>
        <w:t xml:space="preserve"> </w:t>
      </w:r>
      <w:proofErr w:type="spellStart"/>
      <w:r w:rsidRPr="005D719A">
        <w:rPr>
          <w:rFonts w:ascii="Times New Roman" w:eastAsia="Times New Roman" w:hAnsi="Times New Roman" w:cs="Times New Roman"/>
          <w:sz w:val="24"/>
          <w:szCs w:val="24"/>
          <w:lang w:eastAsia="tr-TR"/>
        </w:rPr>
        <w:t>Önlisans</w:t>
      </w:r>
      <w:proofErr w:type="spellEnd"/>
      <w:r w:rsidRPr="005D719A">
        <w:rPr>
          <w:rFonts w:ascii="Times New Roman" w:eastAsia="Times New Roman" w:hAnsi="Times New Roman" w:cs="Times New Roman"/>
          <w:sz w:val="24"/>
          <w:szCs w:val="24"/>
          <w:lang w:eastAsia="tr-TR"/>
        </w:rPr>
        <w:t xml:space="preserve"> veya lisans diploma programlarından her birini,</w:t>
      </w:r>
    </w:p>
    <w:p w:rsidR="00AE7D7F"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Genel N</w:t>
      </w:r>
      <w:r w:rsidRPr="003D5258">
        <w:rPr>
          <w:rFonts w:ascii="Times New Roman" w:eastAsia="Times New Roman" w:hAnsi="Times New Roman" w:cs="Times New Roman"/>
          <w:b/>
          <w:sz w:val="24"/>
          <w:szCs w:val="24"/>
          <w:lang w:eastAsia="tr-TR"/>
        </w:rPr>
        <w:t xml:space="preserve">ot </w:t>
      </w:r>
      <w:r>
        <w:rPr>
          <w:rFonts w:ascii="Times New Roman" w:eastAsia="Times New Roman" w:hAnsi="Times New Roman" w:cs="Times New Roman"/>
          <w:b/>
          <w:sz w:val="24"/>
          <w:szCs w:val="24"/>
          <w:lang w:eastAsia="tr-TR"/>
        </w:rPr>
        <w:t>O</w:t>
      </w:r>
      <w:r w:rsidRPr="003D5258">
        <w:rPr>
          <w:rFonts w:ascii="Times New Roman" w:eastAsia="Times New Roman" w:hAnsi="Times New Roman" w:cs="Times New Roman"/>
          <w:b/>
          <w:sz w:val="24"/>
          <w:szCs w:val="24"/>
          <w:lang w:eastAsia="tr-TR"/>
        </w:rPr>
        <w:t>rtalaması (GNO):</w:t>
      </w:r>
      <w:r w:rsidRPr="005D719A">
        <w:rPr>
          <w:rFonts w:ascii="Times New Roman" w:eastAsia="Times New Roman" w:hAnsi="Times New Roman" w:cs="Times New Roman"/>
          <w:sz w:val="24"/>
          <w:szCs w:val="24"/>
          <w:lang w:eastAsia="tr-TR"/>
        </w:rPr>
        <w:t xml:space="preserve"> Öğrencinin hazırlık sınıfı hariç, geçiş yapmak istediği döneme kadar almış olduğu tüm derslerin kredilerine göre </w:t>
      </w:r>
      <w:proofErr w:type="spellStart"/>
      <w:r w:rsidRPr="005D719A">
        <w:rPr>
          <w:rFonts w:ascii="Times New Roman" w:eastAsia="Times New Roman" w:hAnsi="Times New Roman" w:cs="Times New Roman"/>
          <w:sz w:val="24"/>
          <w:szCs w:val="24"/>
          <w:lang w:eastAsia="tr-TR"/>
        </w:rPr>
        <w:t>ağırlıklandırılmış</w:t>
      </w:r>
      <w:proofErr w:type="spellEnd"/>
      <w:r w:rsidRPr="005D719A">
        <w:rPr>
          <w:rFonts w:ascii="Times New Roman" w:eastAsia="Times New Roman" w:hAnsi="Times New Roman" w:cs="Times New Roman"/>
          <w:sz w:val="24"/>
          <w:szCs w:val="24"/>
          <w:lang w:eastAsia="tr-TR"/>
        </w:rPr>
        <w:t xml:space="preserve"> not ortalamasını,</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İlgili </w:t>
      </w:r>
      <w:r>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önetim </w:t>
      </w:r>
      <w:r>
        <w:rPr>
          <w:rFonts w:ascii="Times New Roman" w:eastAsia="Times New Roman" w:hAnsi="Times New Roman" w:cs="Times New Roman"/>
          <w:b/>
          <w:sz w:val="24"/>
          <w:szCs w:val="24"/>
          <w:lang w:eastAsia="tr-TR"/>
        </w:rPr>
        <w:t>K</w:t>
      </w:r>
      <w:r w:rsidRPr="005D719A">
        <w:rPr>
          <w:rFonts w:ascii="Times New Roman" w:eastAsia="Times New Roman" w:hAnsi="Times New Roman" w:cs="Times New Roman"/>
          <w:b/>
          <w:sz w:val="24"/>
          <w:szCs w:val="24"/>
          <w:lang w:eastAsia="tr-TR"/>
        </w:rPr>
        <w:t>urulu:</w:t>
      </w:r>
      <w:r w:rsidRPr="005D71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Sakarya Üniversitesi akademik birimlerinin</w:t>
      </w:r>
      <w:r w:rsidRPr="005D719A">
        <w:rPr>
          <w:rFonts w:ascii="Times New Roman" w:eastAsia="Times New Roman" w:hAnsi="Times New Roman" w:cs="Times New Roman"/>
          <w:sz w:val="24"/>
          <w:szCs w:val="24"/>
          <w:lang w:eastAsia="tr-TR"/>
        </w:rPr>
        <w:t xml:space="preserve"> yönetim kurulunu,</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İntibak P</w:t>
      </w:r>
      <w:r w:rsidRPr="003D5258">
        <w:rPr>
          <w:rFonts w:ascii="Times New Roman" w:eastAsia="Times New Roman" w:hAnsi="Times New Roman" w:cs="Times New Roman"/>
          <w:b/>
          <w:sz w:val="24"/>
          <w:szCs w:val="24"/>
          <w:lang w:eastAsia="tr-TR"/>
        </w:rPr>
        <w:t>rogramı:</w:t>
      </w:r>
      <w:r w:rsidRPr="005D719A">
        <w:rPr>
          <w:rFonts w:ascii="Times New Roman" w:eastAsia="Times New Roman" w:hAnsi="Times New Roman" w:cs="Times New Roman"/>
          <w:sz w:val="24"/>
          <w:szCs w:val="24"/>
          <w:lang w:eastAsia="tr-TR"/>
        </w:rPr>
        <w:t xml:space="preserve"> Diploma programları arasında geçiş yapılması halinde, geçiş yapılan diploma programının müfredatına uyum sağlamak amacıyla ilave ders ve uygulamalardan oluşan programı, </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Kontenjan:</w:t>
      </w:r>
      <w:r w:rsidRPr="005D719A">
        <w:rPr>
          <w:rFonts w:ascii="Times New Roman" w:eastAsia="Times New Roman" w:hAnsi="Times New Roman" w:cs="Times New Roman"/>
          <w:sz w:val="24"/>
          <w:szCs w:val="24"/>
          <w:lang w:eastAsia="tr-TR"/>
        </w:rPr>
        <w:t xml:space="preserve"> Önceden belirlenip ilan edilen </w:t>
      </w:r>
      <w:r>
        <w:rPr>
          <w:rFonts w:ascii="Times New Roman" w:eastAsia="Times New Roman" w:hAnsi="Times New Roman" w:cs="Times New Roman"/>
          <w:sz w:val="24"/>
          <w:szCs w:val="24"/>
          <w:lang w:eastAsia="tr-TR"/>
        </w:rPr>
        <w:t xml:space="preserve">yatay geçiş yapabilecek </w:t>
      </w:r>
      <w:r w:rsidRPr="005D719A">
        <w:rPr>
          <w:rFonts w:ascii="Times New Roman" w:eastAsia="Times New Roman" w:hAnsi="Times New Roman" w:cs="Times New Roman"/>
          <w:sz w:val="24"/>
          <w:szCs w:val="24"/>
          <w:lang w:eastAsia="tr-TR"/>
        </w:rPr>
        <w:t>öğrenci sayısını,</w:t>
      </w:r>
    </w:p>
    <w:p w:rsidR="00AE7D7F" w:rsidRPr="00305A27"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Kurum </w:t>
      </w:r>
      <w:r w:rsidR="00A85B20">
        <w:rPr>
          <w:rFonts w:ascii="Times New Roman" w:eastAsia="Times New Roman" w:hAnsi="Times New Roman" w:cs="Times New Roman"/>
          <w:b/>
          <w:sz w:val="24"/>
          <w:szCs w:val="24"/>
          <w:lang w:eastAsia="tr-TR"/>
        </w:rPr>
        <w:t>İ</w:t>
      </w:r>
      <w:r w:rsidRPr="005D719A">
        <w:rPr>
          <w:rFonts w:ascii="Times New Roman" w:eastAsia="Times New Roman" w:hAnsi="Times New Roman" w:cs="Times New Roman"/>
          <w:b/>
          <w:sz w:val="24"/>
          <w:szCs w:val="24"/>
          <w:lang w:eastAsia="tr-TR"/>
        </w:rPr>
        <w:t xml:space="preserve">çi </w:t>
      </w:r>
      <w:r w:rsidR="00A85B20">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eçiş:</w:t>
      </w:r>
      <w:r w:rsidRPr="005D719A">
        <w:rPr>
          <w:rFonts w:ascii="Times New Roman" w:eastAsia="Times New Roman" w:hAnsi="Times New Roman" w:cs="Times New Roman"/>
          <w:sz w:val="24"/>
          <w:szCs w:val="24"/>
          <w:lang w:eastAsia="tr-TR"/>
        </w:rPr>
        <w:t xml:space="preserve"> Sakarya Üniversitesinde kayıtlı bir öğrencinin aynı </w:t>
      </w:r>
      <w:r w:rsidRPr="00305A27">
        <w:rPr>
          <w:rFonts w:ascii="Times New Roman" w:eastAsia="Times New Roman" w:hAnsi="Times New Roman" w:cs="Times New Roman"/>
          <w:sz w:val="24"/>
          <w:szCs w:val="24"/>
          <w:lang w:eastAsia="tr-TR"/>
        </w:rPr>
        <w:t>düzeyde ve eşdeğer diğer diploma programlarına geçişini,</w:t>
      </w:r>
    </w:p>
    <w:p w:rsidR="00AE7D7F"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Kurumlar </w:t>
      </w:r>
      <w:r w:rsidR="00A85B20">
        <w:rPr>
          <w:rFonts w:ascii="Times New Roman" w:eastAsia="Times New Roman" w:hAnsi="Times New Roman" w:cs="Times New Roman"/>
          <w:b/>
          <w:sz w:val="24"/>
          <w:szCs w:val="24"/>
          <w:lang w:eastAsia="tr-TR"/>
        </w:rPr>
        <w:t>A</w:t>
      </w:r>
      <w:r w:rsidRPr="005D719A">
        <w:rPr>
          <w:rFonts w:ascii="Times New Roman" w:eastAsia="Times New Roman" w:hAnsi="Times New Roman" w:cs="Times New Roman"/>
          <w:b/>
          <w:sz w:val="24"/>
          <w:szCs w:val="24"/>
          <w:lang w:eastAsia="tr-TR"/>
        </w:rPr>
        <w:t xml:space="preserve">rası </w:t>
      </w:r>
      <w:r w:rsidR="00A85B20">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eçiş:</w:t>
      </w:r>
      <w:r w:rsidRPr="005D719A">
        <w:rPr>
          <w:rFonts w:ascii="Times New Roman" w:eastAsia="Times New Roman" w:hAnsi="Times New Roman" w:cs="Times New Roman"/>
          <w:sz w:val="24"/>
          <w:szCs w:val="24"/>
          <w:lang w:eastAsia="tr-TR"/>
        </w:rPr>
        <w:t xml:space="preserve"> Yurt içindeki bir yükseköğretim kurumundan Sakarya Üniversitesindeki aynı düzeyde ve eşdeğer diploma programına yapılan yatay geçişi</w:t>
      </w:r>
      <w:r>
        <w:rPr>
          <w:rFonts w:ascii="Times New Roman" w:eastAsia="Times New Roman" w:hAnsi="Times New Roman" w:cs="Times New Roman"/>
          <w:sz w:val="24"/>
          <w:szCs w:val="24"/>
          <w:lang w:eastAsia="tr-TR"/>
        </w:rPr>
        <w:t>,</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Merkezi Y</w:t>
      </w:r>
      <w:r w:rsidRPr="003D5258">
        <w:rPr>
          <w:rFonts w:ascii="Times New Roman" w:eastAsia="Times New Roman" w:hAnsi="Times New Roman" w:cs="Times New Roman"/>
          <w:b/>
          <w:sz w:val="24"/>
          <w:szCs w:val="24"/>
          <w:lang w:eastAsia="tr-TR"/>
        </w:rPr>
        <w:t>erleştir</w:t>
      </w:r>
      <w:r>
        <w:rPr>
          <w:rFonts w:ascii="Times New Roman" w:eastAsia="Times New Roman" w:hAnsi="Times New Roman" w:cs="Times New Roman"/>
          <w:b/>
          <w:sz w:val="24"/>
          <w:szCs w:val="24"/>
          <w:lang w:eastAsia="tr-TR"/>
        </w:rPr>
        <w:t>me P</w:t>
      </w:r>
      <w:r w:rsidRPr="003D5258">
        <w:rPr>
          <w:rFonts w:ascii="Times New Roman" w:eastAsia="Times New Roman" w:hAnsi="Times New Roman" w:cs="Times New Roman"/>
          <w:b/>
          <w:sz w:val="24"/>
          <w:szCs w:val="24"/>
          <w:lang w:eastAsia="tr-TR"/>
        </w:rPr>
        <w:t>uanı:</w:t>
      </w:r>
      <w:r w:rsidRPr="005D719A">
        <w:rPr>
          <w:rFonts w:ascii="Times New Roman" w:eastAsia="Times New Roman" w:hAnsi="Times New Roman" w:cs="Times New Roman"/>
          <w:sz w:val="24"/>
          <w:szCs w:val="24"/>
          <w:lang w:eastAsia="tr-TR"/>
        </w:rPr>
        <w:t xml:space="preserve"> Yatay geçiş başvurusunda bulunan öğrencinin ÖSYM tarafından mevcut diploma programına yerleşirken aldığı puanı,</w:t>
      </w:r>
    </w:p>
    <w:p w:rsidR="00AE7D7F"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305A27">
        <w:rPr>
          <w:rFonts w:ascii="Times New Roman" w:eastAsia="Times New Roman" w:hAnsi="Times New Roman" w:cs="Times New Roman"/>
          <w:b/>
          <w:sz w:val="24"/>
          <w:szCs w:val="24"/>
          <w:lang w:eastAsia="tr-TR"/>
        </w:rPr>
        <w:t>Not Çizelgesi (Transkript):</w:t>
      </w:r>
      <w:r w:rsidRPr="005D719A">
        <w:rPr>
          <w:rFonts w:ascii="Times New Roman" w:eastAsia="Times New Roman" w:hAnsi="Times New Roman" w:cs="Times New Roman"/>
          <w:sz w:val="24"/>
          <w:szCs w:val="24"/>
          <w:lang w:eastAsia="tr-TR"/>
        </w:rPr>
        <w:t xml:space="preserve"> Öğrenim süresi içinde alınan derslerin, isim, kredi ve başarı notlarının topluca yazıldığı belgeyi,</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54812">
        <w:rPr>
          <w:rFonts w:ascii="Times New Roman" w:hAnsi="Times New Roman" w:cs="Times New Roman"/>
          <w:b/>
          <w:sz w:val="24"/>
          <w:szCs w:val="24"/>
        </w:rPr>
        <w:t>Öğrenci İşleri Daire Başkanlığı (ÖİDB):</w:t>
      </w:r>
      <w:r>
        <w:rPr>
          <w:rFonts w:ascii="Times New Roman" w:hAnsi="Times New Roman" w:cs="Times New Roman"/>
          <w:sz w:val="24"/>
          <w:szCs w:val="24"/>
        </w:rPr>
        <w:t xml:space="preserve"> Sakarya Üniversitesi Öğrenci İşleri Daire Başkanlığını,</w:t>
      </w:r>
    </w:p>
    <w:p w:rsidR="00884B5C" w:rsidRPr="005D719A" w:rsidRDefault="00884B5C"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proofErr w:type="gramStart"/>
      <w:r w:rsidRPr="003D5258">
        <w:rPr>
          <w:rFonts w:ascii="Times New Roman" w:eastAsia="Times New Roman" w:hAnsi="Times New Roman" w:cs="Times New Roman"/>
          <w:b/>
          <w:sz w:val="24"/>
          <w:szCs w:val="24"/>
          <w:lang w:eastAsia="tr-TR"/>
        </w:rPr>
        <w:t>Puan Türü:</w:t>
      </w:r>
      <w:r w:rsidRPr="005D719A">
        <w:rPr>
          <w:rFonts w:ascii="Times New Roman" w:eastAsia="Times New Roman" w:hAnsi="Times New Roman" w:cs="Times New Roman"/>
          <w:sz w:val="24"/>
          <w:szCs w:val="24"/>
          <w:lang w:eastAsia="tr-TR"/>
        </w:rPr>
        <w:t>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045571" w:rsidRPr="005D719A" w:rsidRDefault="003D5258" w:rsidP="00884B5C">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3D5258">
        <w:rPr>
          <w:rFonts w:ascii="Times New Roman" w:eastAsia="Times New Roman" w:hAnsi="Times New Roman" w:cs="Times New Roman"/>
          <w:b/>
          <w:sz w:val="24"/>
          <w:szCs w:val="24"/>
          <w:lang w:eastAsia="tr-TR"/>
        </w:rPr>
        <w:t>Taban P</w:t>
      </w:r>
      <w:r w:rsidR="00045571" w:rsidRPr="003D5258">
        <w:rPr>
          <w:rFonts w:ascii="Times New Roman" w:eastAsia="Times New Roman" w:hAnsi="Times New Roman" w:cs="Times New Roman"/>
          <w:b/>
          <w:sz w:val="24"/>
          <w:szCs w:val="24"/>
          <w:lang w:eastAsia="tr-TR"/>
        </w:rPr>
        <w:t>uan:</w:t>
      </w:r>
      <w:r w:rsidR="00045571" w:rsidRPr="005D719A">
        <w:rPr>
          <w:rFonts w:ascii="Times New Roman" w:eastAsia="Times New Roman" w:hAnsi="Times New Roman" w:cs="Times New Roman"/>
          <w:sz w:val="24"/>
          <w:szCs w:val="24"/>
          <w:lang w:eastAsia="tr-TR"/>
        </w:rPr>
        <w:t xml:space="preserve"> Sakarya Üniversitesi diploma programlarından birine Ölçme, Seçme ve Yerleştirme Merkezi (ÖSYM) tarafından merkezi sınavla yerleştirilen en düşük puanlı öğrencinin giriş puanını,</w:t>
      </w:r>
    </w:p>
    <w:p w:rsidR="00AE7D7F" w:rsidRPr="005D719A" w:rsidRDefault="00AE7D7F" w:rsidP="00AE7D7F">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t xml:space="preserve">Uluslararası </w:t>
      </w:r>
      <w:r w:rsidR="00A85B20">
        <w:rPr>
          <w:rFonts w:ascii="Times New Roman" w:eastAsia="Times New Roman" w:hAnsi="Times New Roman" w:cs="Times New Roman"/>
          <w:b/>
          <w:sz w:val="24"/>
          <w:szCs w:val="24"/>
          <w:lang w:eastAsia="tr-TR"/>
        </w:rPr>
        <w:t>Y</w:t>
      </w:r>
      <w:r w:rsidRPr="005D719A">
        <w:rPr>
          <w:rFonts w:ascii="Times New Roman" w:eastAsia="Times New Roman" w:hAnsi="Times New Roman" w:cs="Times New Roman"/>
          <w:b/>
          <w:sz w:val="24"/>
          <w:szCs w:val="24"/>
          <w:lang w:eastAsia="tr-TR"/>
        </w:rPr>
        <w:t xml:space="preserve">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eçiş:</w:t>
      </w:r>
      <w:r w:rsidRPr="005D719A">
        <w:rPr>
          <w:rFonts w:ascii="Times New Roman" w:eastAsia="Times New Roman" w:hAnsi="Times New Roman" w:cs="Times New Roman"/>
          <w:sz w:val="24"/>
          <w:szCs w:val="24"/>
          <w:lang w:eastAsia="tr-TR"/>
        </w:rPr>
        <w:t xml:space="preserve"> Yurt dışındaki bir yükseköğretim kurumundan Sakarya Üniversitesindeki aynı düzeyde ve eşdeğer diploma programına yapılan yatay geçişi </w:t>
      </w:r>
    </w:p>
    <w:p w:rsidR="00A30FB7" w:rsidRPr="005D719A" w:rsidRDefault="00A30FB7" w:rsidP="00A30FB7">
      <w:pPr>
        <w:pStyle w:val="ListeParagraf"/>
        <w:numPr>
          <w:ilvl w:val="0"/>
          <w:numId w:val="1"/>
        </w:numPr>
        <w:spacing w:before="240" w:after="120" w:line="360" w:lineRule="auto"/>
        <w:jc w:val="both"/>
        <w:rPr>
          <w:rFonts w:ascii="Times New Roman" w:eastAsia="Times New Roman" w:hAnsi="Times New Roman" w:cs="Times New Roman"/>
          <w:sz w:val="24"/>
          <w:szCs w:val="24"/>
          <w:lang w:eastAsia="tr-TR"/>
        </w:rPr>
      </w:pPr>
      <w:r w:rsidRPr="005D719A">
        <w:rPr>
          <w:rFonts w:ascii="Times New Roman" w:eastAsia="Times New Roman" w:hAnsi="Times New Roman" w:cs="Times New Roman"/>
          <w:b/>
          <w:sz w:val="24"/>
          <w:szCs w:val="24"/>
          <w:lang w:eastAsia="tr-TR"/>
        </w:rPr>
        <w:lastRenderedPageBreak/>
        <w:t xml:space="preserve">Yatay </w:t>
      </w:r>
      <w:r w:rsidR="00A85B20">
        <w:rPr>
          <w:rFonts w:ascii="Times New Roman" w:eastAsia="Times New Roman" w:hAnsi="Times New Roman" w:cs="Times New Roman"/>
          <w:b/>
          <w:sz w:val="24"/>
          <w:szCs w:val="24"/>
          <w:lang w:eastAsia="tr-TR"/>
        </w:rPr>
        <w:t>G</w:t>
      </w:r>
      <w:r w:rsidRPr="005D719A">
        <w:rPr>
          <w:rFonts w:ascii="Times New Roman" w:eastAsia="Times New Roman" w:hAnsi="Times New Roman" w:cs="Times New Roman"/>
          <w:b/>
          <w:sz w:val="24"/>
          <w:szCs w:val="24"/>
          <w:lang w:eastAsia="tr-TR"/>
        </w:rPr>
        <w:t xml:space="preserve">eçiş / </w:t>
      </w:r>
      <w:r w:rsidR="00A85B20">
        <w:rPr>
          <w:rFonts w:ascii="Times New Roman" w:eastAsia="Times New Roman" w:hAnsi="Times New Roman" w:cs="Times New Roman"/>
          <w:b/>
          <w:sz w:val="24"/>
          <w:szCs w:val="24"/>
          <w:lang w:eastAsia="tr-TR"/>
        </w:rPr>
        <w:t>İ</w:t>
      </w:r>
      <w:r w:rsidRPr="005D719A">
        <w:rPr>
          <w:rFonts w:ascii="Times New Roman" w:eastAsia="Times New Roman" w:hAnsi="Times New Roman" w:cs="Times New Roman"/>
          <w:b/>
          <w:sz w:val="24"/>
          <w:szCs w:val="24"/>
          <w:lang w:eastAsia="tr-TR"/>
        </w:rPr>
        <w:t xml:space="preserve">ntibak </w:t>
      </w:r>
      <w:r w:rsidR="00A85B20">
        <w:rPr>
          <w:rFonts w:ascii="Times New Roman" w:eastAsia="Times New Roman" w:hAnsi="Times New Roman" w:cs="Times New Roman"/>
          <w:b/>
          <w:sz w:val="24"/>
          <w:szCs w:val="24"/>
          <w:lang w:eastAsia="tr-TR"/>
        </w:rPr>
        <w:t>K</w:t>
      </w:r>
      <w:r w:rsidRPr="005D719A">
        <w:rPr>
          <w:rFonts w:ascii="Times New Roman" w:eastAsia="Times New Roman" w:hAnsi="Times New Roman" w:cs="Times New Roman"/>
          <w:b/>
          <w:sz w:val="24"/>
          <w:szCs w:val="24"/>
          <w:lang w:eastAsia="tr-TR"/>
        </w:rPr>
        <w:t>omisyonu:</w:t>
      </w:r>
      <w:r w:rsidRPr="005D719A">
        <w:rPr>
          <w:rFonts w:ascii="Times New Roman" w:eastAsia="Times New Roman" w:hAnsi="Times New Roman" w:cs="Times New Roman"/>
          <w:sz w:val="24"/>
          <w:szCs w:val="24"/>
          <w:lang w:eastAsia="tr-TR"/>
        </w:rPr>
        <w:t xml:space="preserve"> Her bir diploma programında en az üç öğretim elemanından oluşan komisyonu,</w:t>
      </w:r>
    </w:p>
    <w:p w:rsidR="00045571" w:rsidRPr="005D719A" w:rsidRDefault="0023197E" w:rsidP="00045571">
      <w:pPr>
        <w:pStyle w:val="ListeParagraf"/>
        <w:spacing w:before="240" w:after="120" w:line="360" w:lineRule="auto"/>
        <w:ind w:left="360"/>
        <w:jc w:val="both"/>
        <w:rPr>
          <w:rFonts w:ascii="Times New Roman" w:eastAsia="Times New Roman" w:hAnsi="Times New Roman" w:cs="Times New Roman"/>
          <w:sz w:val="24"/>
          <w:szCs w:val="24"/>
          <w:lang w:eastAsia="tr-TR"/>
        </w:rPr>
      </w:pPr>
      <w:proofErr w:type="gramStart"/>
      <w:r w:rsidRPr="005D719A">
        <w:rPr>
          <w:rFonts w:ascii="Times New Roman" w:eastAsia="Times New Roman" w:hAnsi="Times New Roman" w:cs="Times New Roman"/>
          <w:sz w:val="24"/>
          <w:szCs w:val="24"/>
          <w:lang w:eastAsia="tr-TR"/>
        </w:rPr>
        <w:t>ifade</w:t>
      </w:r>
      <w:proofErr w:type="gramEnd"/>
      <w:r w:rsidRPr="005D719A">
        <w:rPr>
          <w:rFonts w:ascii="Times New Roman" w:eastAsia="Times New Roman" w:hAnsi="Times New Roman" w:cs="Times New Roman"/>
          <w:sz w:val="24"/>
          <w:szCs w:val="24"/>
          <w:lang w:eastAsia="tr-TR"/>
        </w:rPr>
        <w:t xml:space="preserve"> eder.</w:t>
      </w:r>
    </w:p>
    <w:p w:rsidR="003F02C9" w:rsidRPr="00ED331A" w:rsidRDefault="003F02C9" w:rsidP="005D719A">
      <w:pPr>
        <w:keepNext/>
        <w:spacing w:before="240" w:after="0" w:line="360" w:lineRule="auto"/>
        <w:jc w:val="center"/>
        <w:rPr>
          <w:rFonts w:ascii="Times New Roman" w:hAnsi="Times New Roman" w:cs="Times New Roman"/>
          <w:b/>
          <w:sz w:val="24"/>
          <w:szCs w:val="24"/>
        </w:rPr>
      </w:pPr>
      <w:r w:rsidRPr="00ED331A">
        <w:rPr>
          <w:rFonts w:ascii="Times New Roman" w:hAnsi="Times New Roman" w:cs="Times New Roman"/>
          <w:b/>
          <w:sz w:val="24"/>
          <w:szCs w:val="24"/>
        </w:rPr>
        <w:t>İKİNCİ BÖLÜM</w:t>
      </w:r>
    </w:p>
    <w:p w:rsidR="003F02C9" w:rsidRDefault="003F02C9" w:rsidP="003F02C9">
      <w:pPr>
        <w:spacing w:after="120" w:line="360" w:lineRule="auto"/>
        <w:jc w:val="center"/>
        <w:rPr>
          <w:rFonts w:ascii="Times New Roman" w:hAnsi="Times New Roman" w:cs="Times New Roman"/>
          <w:b/>
          <w:sz w:val="24"/>
          <w:szCs w:val="24"/>
        </w:rPr>
      </w:pPr>
      <w:r w:rsidRPr="00ED331A">
        <w:rPr>
          <w:rFonts w:ascii="Times New Roman" w:hAnsi="Times New Roman" w:cs="Times New Roman"/>
          <w:b/>
          <w:sz w:val="24"/>
          <w:szCs w:val="24"/>
        </w:rPr>
        <w:t>Genel İlkeler</w:t>
      </w:r>
    </w:p>
    <w:p w:rsidR="005D719A" w:rsidRPr="00ED331A" w:rsidRDefault="005D719A" w:rsidP="005D719A">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Kontenjan</w:t>
      </w:r>
    </w:p>
    <w:p w:rsidR="005D719A" w:rsidRDefault="005D719A" w:rsidP="005D719A">
      <w:pPr>
        <w:spacing w:before="240" w:after="120" w:line="360" w:lineRule="auto"/>
        <w:jc w:val="both"/>
        <w:rPr>
          <w:rFonts w:ascii="Times New Roman" w:hAnsi="Times New Roman" w:cs="Times New Roman"/>
          <w:sz w:val="24"/>
          <w:szCs w:val="24"/>
        </w:rPr>
      </w:pPr>
      <w:r w:rsidRPr="00554812">
        <w:rPr>
          <w:rFonts w:ascii="Times New Roman" w:hAnsi="Times New Roman" w:cs="Times New Roman"/>
          <w:b/>
          <w:sz w:val="24"/>
          <w:szCs w:val="24"/>
        </w:rPr>
        <w:t>Madde 4-</w:t>
      </w:r>
      <w:r>
        <w:rPr>
          <w:rFonts w:ascii="Times New Roman" w:hAnsi="Times New Roman" w:cs="Times New Roman"/>
          <w:sz w:val="24"/>
          <w:szCs w:val="24"/>
        </w:rPr>
        <w:t xml:space="preserve"> (1) Kurum içi yatay geçiş kontenjanları</w:t>
      </w:r>
      <w:r w:rsidRPr="005D719A">
        <w:rPr>
          <w:rFonts w:ascii="Times New Roman" w:hAnsi="Times New Roman" w:cs="Times New Roman"/>
          <w:sz w:val="24"/>
          <w:szCs w:val="24"/>
        </w:rPr>
        <w:t xml:space="preserve"> ilgili yönetim kurulu tarafından belirlen</w:t>
      </w:r>
      <w:r>
        <w:rPr>
          <w:rFonts w:ascii="Times New Roman" w:hAnsi="Times New Roman" w:cs="Times New Roman"/>
          <w:sz w:val="24"/>
          <w:szCs w:val="24"/>
        </w:rPr>
        <w:t>ir. Kurum içi yatay geçiş kontenjanları ve yatay geçiş takvimi Öğrenci İşleri Daire Başkanlığı web sayfasında ilan edilir.</w:t>
      </w:r>
    </w:p>
    <w:p w:rsidR="00554812" w:rsidRPr="00D71F49" w:rsidRDefault="00554812" w:rsidP="005D719A">
      <w:pPr>
        <w:spacing w:before="240" w:after="120" w:line="360" w:lineRule="auto"/>
        <w:jc w:val="both"/>
        <w:rPr>
          <w:rFonts w:ascii="Times New Roman" w:hAnsi="Times New Roman" w:cs="Times New Roman"/>
          <w:color w:val="FF0000"/>
          <w:sz w:val="24"/>
          <w:szCs w:val="24"/>
        </w:rPr>
      </w:pPr>
      <w:r>
        <w:rPr>
          <w:rFonts w:ascii="Times New Roman" w:hAnsi="Times New Roman" w:cs="Times New Roman"/>
          <w:sz w:val="24"/>
          <w:szCs w:val="24"/>
        </w:rPr>
        <w:t>(2) Kurumlar arası ve uluslararası yatay geçiş kontenjanları ve yatay geçiş takvimi Yükseköğretim</w:t>
      </w:r>
      <w:r w:rsidR="00D11368">
        <w:rPr>
          <w:rFonts w:ascii="Times New Roman" w:hAnsi="Times New Roman" w:cs="Times New Roman"/>
          <w:sz w:val="24"/>
          <w:szCs w:val="24"/>
        </w:rPr>
        <w:t xml:space="preserve"> Kurulu tarafından ilan edilir.  </w:t>
      </w:r>
    </w:p>
    <w:p w:rsidR="00554812" w:rsidRPr="00554812" w:rsidRDefault="00554812" w:rsidP="005D719A">
      <w:pPr>
        <w:spacing w:before="240" w:after="120" w:line="360" w:lineRule="auto"/>
        <w:jc w:val="both"/>
        <w:rPr>
          <w:rFonts w:ascii="Times New Roman" w:hAnsi="Times New Roman" w:cs="Times New Roman"/>
          <w:b/>
          <w:sz w:val="24"/>
          <w:szCs w:val="24"/>
        </w:rPr>
      </w:pPr>
      <w:r w:rsidRPr="00554812">
        <w:rPr>
          <w:rFonts w:ascii="Times New Roman" w:hAnsi="Times New Roman" w:cs="Times New Roman"/>
          <w:b/>
          <w:sz w:val="24"/>
          <w:szCs w:val="24"/>
        </w:rPr>
        <w:t>Yatay Geçiş</w:t>
      </w:r>
    </w:p>
    <w:p w:rsidR="00ED331A" w:rsidRPr="00554812" w:rsidRDefault="00554812" w:rsidP="00ED331A">
      <w:pPr>
        <w:spacing w:before="240" w:after="120" w:line="360" w:lineRule="auto"/>
        <w:jc w:val="both"/>
        <w:rPr>
          <w:rFonts w:ascii="Times New Roman" w:eastAsia="Times New Roman" w:hAnsi="Times New Roman" w:cs="Times New Roman"/>
          <w:sz w:val="24"/>
          <w:szCs w:val="24"/>
          <w:lang w:eastAsia="tr-TR"/>
        </w:rPr>
      </w:pPr>
      <w:r w:rsidRPr="003B0758">
        <w:rPr>
          <w:rFonts w:ascii="Times New Roman" w:eastAsia="Times New Roman" w:hAnsi="Times New Roman" w:cs="Times New Roman"/>
          <w:b/>
          <w:sz w:val="24"/>
          <w:szCs w:val="24"/>
          <w:lang w:eastAsia="tr-TR"/>
        </w:rPr>
        <w:t>Madde 5-</w:t>
      </w:r>
      <w:r w:rsidRPr="00554812">
        <w:rPr>
          <w:rFonts w:ascii="Times New Roman" w:eastAsia="Times New Roman" w:hAnsi="Times New Roman" w:cs="Times New Roman"/>
          <w:sz w:val="24"/>
          <w:szCs w:val="24"/>
          <w:lang w:eastAsia="tr-TR"/>
        </w:rPr>
        <w:t xml:space="preserve"> </w:t>
      </w:r>
      <w:r w:rsidR="006403C1">
        <w:rPr>
          <w:rFonts w:ascii="Times New Roman" w:eastAsia="Times New Roman" w:hAnsi="Times New Roman" w:cs="Times New Roman"/>
          <w:sz w:val="24"/>
          <w:szCs w:val="24"/>
          <w:lang w:eastAsia="tr-TR"/>
        </w:rPr>
        <w:t xml:space="preserve">(1) </w:t>
      </w:r>
      <w:r w:rsidRPr="00554812">
        <w:rPr>
          <w:rFonts w:ascii="Times New Roman" w:eastAsia="Times New Roman" w:hAnsi="Times New Roman" w:cs="Times New Roman"/>
          <w:sz w:val="24"/>
          <w:szCs w:val="24"/>
          <w:lang w:eastAsia="tr-TR"/>
        </w:rPr>
        <w:t>Yatay geçişlere ilişkin genel ilkeler şöyledir;</w:t>
      </w:r>
    </w:p>
    <w:p w:rsidR="005720B1" w:rsidRPr="00D71F49" w:rsidRDefault="005720B1" w:rsidP="000F340A">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0F340A">
        <w:rPr>
          <w:rFonts w:ascii="Times New Roman" w:eastAsia="Times New Roman" w:hAnsi="Times New Roman" w:cs="Times New Roman"/>
          <w:sz w:val="24"/>
          <w:szCs w:val="24"/>
          <w:lang w:eastAsia="tr-TR"/>
        </w:rPr>
        <w:t>Yabancı öğrenci statüsünde bir diploma programına yerleşen öğrenciler ile lisans tamamlama öğrencileri yatay geçiş yapamazlar.</w:t>
      </w:r>
      <w:r w:rsidR="00D11368">
        <w:rPr>
          <w:rFonts w:ascii="Times New Roman" w:eastAsia="Times New Roman" w:hAnsi="Times New Roman" w:cs="Times New Roman"/>
          <w:sz w:val="24"/>
          <w:szCs w:val="24"/>
          <w:lang w:eastAsia="tr-TR"/>
        </w:rPr>
        <w:t xml:space="preserve"> </w:t>
      </w:r>
      <w:r w:rsidR="00D11368">
        <w:rPr>
          <w:rFonts w:ascii="Times New Roman" w:eastAsia="Times New Roman" w:hAnsi="Times New Roman" w:cs="Times New Roman"/>
          <w:color w:val="FF0000"/>
          <w:sz w:val="24"/>
          <w:szCs w:val="24"/>
          <w:lang w:eastAsia="tr-TR"/>
        </w:rPr>
        <w:t xml:space="preserve"> </w:t>
      </w:r>
    </w:p>
    <w:p w:rsidR="00554812" w:rsidRDefault="00554812" w:rsidP="00554812">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proofErr w:type="spellStart"/>
      <w:r w:rsidRPr="00554812">
        <w:rPr>
          <w:rFonts w:ascii="Times New Roman" w:eastAsia="Times New Roman" w:hAnsi="Times New Roman" w:cs="Times New Roman"/>
          <w:sz w:val="24"/>
          <w:szCs w:val="24"/>
          <w:lang w:eastAsia="tr-TR"/>
        </w:rPr>
        <w:t>Önlisans</w:t>
      </w:r>
      <w:proofErr w:type="spellEnd"/>
      <w:r w:rsidRPr="00554812">
        <w:rPr>
          <w:rFonts w:ascii="Times New Roman" w:eastAsia="Times New Roman" w:hAnsi="Times New Roman" w:cs="Times New Roman"/>
          <w:sz w:val="24"/>
          <w:szCs w:val="24"/>
          <w:lang w:eastAsia="tr-TR"/>
        </w:rPr>
        <w:t xml:space="preserve"> programları ile lisans programları arasında yatay geçiş başvurusu yapıla</w:t>
      </w:r>
      <w:r>
        <w:rPr>
          <w:rFonts w:ascii="Times New Roman" w:eastAsia="Times New Roman" w:hAnsi="Times New Roman" w:cs="Times New Roman"/>
          <w:sz w:val="24"/>
          <w:szCs w:val="24"/>
          <w:lang w:eastAsia="tr-TR"/>
        </w:rPr>
        <w:t>maz.</w:t>
      </w:r>
    </w:p>
    <w:p w:rsidR="00554812" w:rsidRDefault="00554812" w:rsidP="00554812">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proofErr w:type="spellStart"/>
      <w:r w:rsidRPr="00554812">
        <w:rPr>
          <w:rFonts w:ascii="Times New Roman" w:eastAsia="Times New Roman" w:hAnsi="Times New Roman" w:cs="Times New Roman"/>
          <w:sz w:val="24"/>
          <w:szCs w:val="24"/>
          <w:lang w:eastAsia="tr-TR"/>
        </w:rPr>
        <w:t>Önlisans</w:t>
      </w:r>
      <w:proofErr w:type="spellEnd"/>
      <w:r w:rsidRPr="00554812">
        <w:rPr>
          <w:rFonts w:ascii="Times New Roman" w:eastAsia="Times New Roman" w:hAnsi="Times New Roman" w:cs="Times New Roman"/>
          <w:sz w:val="24"/>
          <w:szCs w:val="24"/>
          <w:lang w:eastAsia="tr-TR"/>
        </w:rPr>
        <w:t xml:space="preserve"> diploma programlarının ilk yarıyılı ile son yarıyılına yatay geçiş yapıla</w:t>
      </w:r>
      <w:r>
        <w:rPr>
          <w:rFonts w:ascii="Times New Roman" w:eastAsia="Times New Roman" w:hAnsi="Times New Roman" w:cs="Times New Roman"/>
          <w:sz w:val="24"/>
          <w:szCs w:val="24"/>
          <w:lang w:eastAsia="tr-TR"/>
        </w:rPr>
        <w:t>maz.</w:t>
      </w:r>
    </w:p>
    <w:p w:rsidR="00554812" w:rsidRDefault="00554812" w:rsidP="00554812">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554812">
        <w:rPr>
          <w:rFonts w:ascii="Times New Roman" w:eastAsia="Times New Roman" w:hAnsi="Times New Roman" w:cs="Times New Roman"/>
          <w:sz w:val="24"/>
          <w:szCs w:val="24"/>
          <w:lang w:eastAsia="tr-TR"/>
        </w:rPr>
        <w:t xml:space="preserve">Lisans diploma programlarının ilk iki yarıyılı ile son iki yarıyılına yatay geçiş yapılamaz. </w:t>
      </w:r>
    </w:p>
    <w:p w:rsidR="00532E24" w:rsidRDefault="00554812" w:rsidP="00532E24">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554812">
        <w:rPr>
          <w:rFonts w:ascii="Times New Roman" w:eastAsia="Times New Roman" w:hAnsi="Times New Roman" w:cs="Times New Roman"/>
          <w:sz w:val="24"/>
          <w:szCs w:val="24"/>
          <w:lang w:eastAsia="tr-TR"/>
        </w:rPr>
        <w:t xml:space="preserve">Öğrenci sadece tamamladığı </w:t>
      </w:r>
      <w:r w:rsidR="003D5258">
        <w:rPr>
          <w:rFonts w:ascii="Times New Roman" w:eastAsia="Times New Roman" w:hAnsi="Times New Roman" w:cs="Times New Roman"/>
          <w:sz w:val="24"/>
          <w:szCs w:val="24"/>
          <w:lang w:eastAsia="tr-TR"/>
        </w:rPr>
        <w:t xml:space="preserve">yarıyılı </w:t>
      </w:r>
      <w:r w:rsidRPr="00554812">
        <w:rPr>
          <w:rFonts w:ascii="Times New Roman" w:eastAsia="Times New Roman" w:hAnsi="Times New Roman" w:cs="Times New Roman"/>
          <w:sz w:val="24"/>
          <w:szCs w:val="24"/>
          <w:lang w:eastAsia="tr-TR"/>
        </w:rPr>
        <w:t xml:space="preserve">takip eden </w:t>
      </w:r>
      <w:r w:rsidR="003D5258">
        <w:rPr>
          <w:rFonts w:ascii="Times New Roman" w:eastAsia="Times New Roman" w:hAnsi="Times New Roman" w:cs="Times New Roman"/>
          <w:sz w:val="24"/>
          <w:szCs w:val="24"/>
          <w:lang w:eastAsia="tr-TR"/>
        </w:rPr>
        <w:t>yarıyıla</w:t>
      </w:r>
      <w:r w:rsidRPr="00554812">
        <w:rPr>
          <w:rFonts w:ascii="Times New Roman" w:eastAsia="Times New Roman" w:hAnsi="Times New Roman" w:cs="Times New Roman"/>
          <w:sz w:val="24"/>
          <w:szCs w:val="24"/>
          <w:lang w:eastAsia="tr-TR"/>
        </w:rPr>
        <w:t xml:space="preserve"> yatay geçiş başvurusu yapabilir. </w:t>
      </w:r>
    </w:p>
    <w:p w:rsidR="003D5258" w:rsidRDefault="00554812"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532E24">
        <w:rPr>
          <w:rFonts w:ascii="Times New Roman" w:eastAsia="Times New Roman" w:hAnsi="Times New Roman" w:cs="Times New Roman"/>
          <w:sz w:val="24"/>
          <w:szCs w:val="24"/>
          <w:lang w:eastAsia="tr-TR"/>
        </w:rPr>
        <w:t xml:space="preserve">Aynı isimdeki farklı dilde eğitim yapan programlar arasında yatay geçiş yapılabilir. </w:t>
      </w:r>
      <w:r w:rsidR="00305A27" w:rsidRPr="00305A27">
        <w:rPr>
          <w:rFonts w:ascii="Times New Roman" w:eastAsia="Times New Roman" w:hAnsi="Times New Roman" w:cs="Times New Roman"/>
          <w:sz w:val="24"/>
          <w:szCs w:val="24"/>
          <w:lang w:eastAsia="tr-TR"/>
        </w:rPr>
        <w:t>Ancak yatay</w:t>
      </w:r>
      <w:r w:rsidR="00305A27">
        <w:rPr>
          <w:rFonts w:ascii="Times New Roman" w:eastAsia="Times New Roman" w:hAnsi="Times New Roman" w:cs="Times New Roman"/>
          <w:sz w:val="24"/>
          <w:szCs w:val="24"/>
          <w:lang w:eastAsia="tr-TR"/>
        </w:rPr>
        <w:t xml:space="preserve"> geçiş yapılmak istenilen diploma programının dil şartının sağlanması gerekir.</w:t>
      </w:r>
    </w:p>
    <w:p w:rsidR="002C397F" w:rsidRPr="00E50158" w:rsidRDefault="003D5258" w:rsidP="002C397F">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E50158">
        <w:rPr>
          <w:rFonts w:ascii="Times New Roman" w:eastAsia="Times New Roman" w:hAnsi="Times New Roman" w:cs="Times New Roman"/>
          <w:sz w:val="24"/>
          <w:szCs w:val="24"/>
          <w:lang w:eastAsia="tr-TR"/>
        </w:rPr>
        <w:t xml:space="preserve">Aynı diploma programlarında birinci öğretimden ikinci öğretime kontenjan sınırlaması olmaksızın kurum içi yatay geçiş yapılabilir. </w:t>
      </w:r>
      <w:r w:rsidR="009F5D75">
        <w:rPr>
          <w:rFonts w:ascii="Times New Roman" w:eastAsia="Times New Roman" w:hAnsi="Times New Roman" w:cs="Times New Roman"/>
          <w:sz w:val="24"/>
          <w:szCs w:val="24"/>
          <w:lang w:eastAsia="tr-TR"/>
        </w:rPr>
        <w:t xml:space="preserve">Bu durumdaki </w:t>
      </w:r>
      <w:r w:rsidR="009F5D75" w:rsidRPr="002C397F">
        <w:rPr>
          <w:rFonts w:ascii="Times New Roman" w:eastAsia="Times New Roman" w:hAnsi="Times New Roman" w:cs="Times New Roman"/>
          <w:sz w:val="24"/>
          <w:szCs w:val="24"/>
          <w:lang w:eastAsia="tr-TR"/>
        </w:rPr>
        <w:t>öğrenciler ikinci öğretim ücreti öderler.</w:t>
      </w:r>
    </w:p>
    <w:p w:rsidR="002C397F" w:rsidRPr="002C397F" w:rsidRDefault="00554812" w:rsidP="002C397F">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2C397F">
        <w:rPr>
          <w:rFonts w:ascii="Times New Roman" w:eastAsia="Times New Roman" w:hAnsi="Times New Roman" w:cs="Times New Roman"/>
          <w:sz w:val="24"/>
          <w:szCs w:val="24"/>
          <w:lang w:eastAsia="tr-TR"/>
        </w:rPr>
        <w:t>İkinci öğretim diploma programlarına kayıtlı öğrenci başarı bak</w:t>
      </w:r>
      <w:r w:rsidR="003D5258" w:rsidRPr="002C397F">
        <w:rPr>
          <w:rFonts w:ascii="Times New Roman" w:eastAsia="Times New Roman" w:hAnsi="Times New Roman" w:cs="Times New Roman"/>
          <w:sz w:val="24"/>
          <w:szCs w:val="24"/>
          <w:lang w:eastAsia="tr-TR"/>
        </w:rPr>
        <w:t>ımından bulunduğu sınıfın ilk %</w:t>
      </w:r>
      <w:r w:rsidRPr="002C397F">
        <w:rPr>
          <w:rFonts w:ascii="Times New Roman" w:eastAsia="Times New Roman" w:hAnsi="Times New Roman" w:cs="Times New Roman"/>
          <w:sz w:val="24"/>
          <w:szCs w:val="24"/>
          <w:lang w:eastAsia="tr-TR"/>
        </w:rPr>
        <w:t xml:space="preserve">10’una girerek bir üst sınıfa geçmesi halinde birinci öğretim diploma </w:t>
      </w:r>
      <w:r w:rsidRPr="002C397F">
        <w:rPr>
          <w:rFonts w:ascii="Times New Roman" w:eastAsia="Times New Roman" w:hAnsi="Times New Roman" w:cs="Times New Roman"/>
          <w:sz w:val="24"/>
          <w:szCs w:val="24"/>
          <w:lang w:eastAsia="tr-TR"/>
        </w:rPr>
        <w:lastRenderedPageBreak/>
        <w:t xml:space="preserve">programlarına kontenjan </w:t>
      </w:r>
      <w:proofErr w:type="gramStart"/>
      <w:r w:rsidRPr="002C397F">
        <w:rPr>
          <w:rFonts w:ascii="Times New Roman" w:eastAsia="Times New Roman" w:hAnsi="Times New Roman" w:cs="Times New Roman"/>
          <w:sz w:val="24"/>
          <w:szCs w:val="24"/>
          <w:lang w:eastAsia="tr-TR"/>
        </w:rPr>
        <w:t>dahilinde</w:t>
      </w:r>
      <w:proofErr w:type="gramEnd"/>
      <w:r w:rsidRPr="002C397F">
        <w:rPr>
          <w:rFonts w:ascii="Times New Roman" w:eastAsia="Times New Roman" w:hAnsi="Times New Roman" w:cs="Times New Roman"/>
          <w:sz w:val="24"/>
          <w:szCs w:val="24"/>
          <w:lang w:eastAsia="tr-TR"/>
        </w:rPr>
        <w:t xml:space="preserve"> yatay geçiş yapabilir. </w:t>
      </w:r>
      <w:r w:rsidR="00782DE0">
        <w:rPr>
          <w:rFonts w:ascii="Times New Roman" w:eastAsia="Times New Roman" w:hAnsi="Times New Roman" w:cs="Times New Roman"/>
          <w:sz w:val="24"/>
          <w:szCs w:val="24"/>
          <w:lang w:eastAsia="tr-TR"/>
        </w:rPr>
        <w:t xml:space="preserve">Bu durumdaki </w:t>
      </w:r>
      <w:r w:rsidR="003534E8" w:rsidRPr="002C397F">
        <w:rPr>
          <w:rFonts w:ascii="Times New Roman" w:eastAsia="Times New Roman" w:hAnsi="Times New Roman" w:cs="Times New Roman"/>
          <w:sz w:val="24"/>
          <w:szCs w:val="24"/>
          <w:lang w:eastAsia="tr-TR"/>
        </w:rPr>
        <w:t xml:space="preserve">öğrenciler </w:t>
      </w:r>
      <w:r w:rsidR="003534E8">
        <w:rPr>
          <w:rFonts w:ascii="Times New Roman" w:eastAsia="Times New Roman" w:hAnsi="Times New Roman" w:cs="Times New Roman"/>
          <w:sz w:val="24"/>
          <w:szCs w:val="24"/>
          <w:lang w:eastAsia="tr-TR"/>
        </w:rPr>
        <w:t>geçiş yaptıkları programın katkı payına ilişkin esaslara tabi olur.</w:t>
      </w:r>
    </w:p>
    <w:p w:rsidR="003D5258" w:rsidRPr="003D5258" w:rsidRDefault="003D5258"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3D5258">
        <w:rPr>
          <w:rFonts w:ascii="Times New Roman" w:eastAsia="Times New Roman" w:hAnsi="Times New Roman" w:cs="Times New Roman"/>
          <w:sz w:val="24"/>
          <w:szCs w:val="24"/>
          <w:lang w:eastAsia="tr-TR"/>
        </w:rPr>
        <w:t xml:space="preserve">Birinci veya ikinci öğretim diploma programlarından uzaktan eğitim veren diploma programlarına yatay geçiş yapılabilir. </w:t>
      </w:r>
      <w:r w:rsidR="002C397F">
        <w:rPr>
          <w:rFonts w:ascii="Times New Roman" w:eastAsia="Times New Roman" w:hAnsi="Times New Roman" w:cs="Times New Roman"/>
          <w:sz w:val="24"/>
          <w:szCs w:val="24"/>
          <w:lang w:eastAsia="tr-TR"/>
        </w:rPr>
        <w:t>Uzaktan öğretim diploma programlarına yatay geçiş yapanlar, uzaktan öğretim ücreti öderler.</w:t>
      </w:r>
    </w:p>
    <w:p w:rsidR="003D5258" w:rsidRDefault="003D5258"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3B0758">
        <w:rPr>
          <w:rFonts w:ascii="Times New Roman" w:eastAsia="Times New Roman" w:hAnsi="Times New Roman" w:cs="Times New Roman"/>
          <w:sz w:val="24"/>
          <w:szCs w:val="24"/>
          <w:lang w:eastAsia="tr-TR"/>
        </w:rPr>
        <w:t xml:space="preserve">Açık veya uzaktan öğretimden Sakarya Üniversitesi uzaktan öğretim diploma programlarına yatay geçiş yapılabilir. </w:t>
      </w:r>
      <w:proofErr w:type="gramStart"/>
      <w:r w:rsidRPr="003B0758">
        <w:rPr>
          <w:rFonts w:ascii="Times New Roman" w:eastAsia="Times New Roman" w:hAnsi="Times New Roman" w:cs="Times New Roman"/>
          <w:sz w:val="24"/>
          <w:szCs w:val="24"/>
          <w:lang w:eastAsia="tr-TR"/>
        </w:rPr>
        <w:t xml:space="preserve">Açık ve uzaktan öğretimden örgün öğretim programlarına geçiş yapılabilmesi için, öğrencinin öğrenim görmekte olduğu programdaki genel not ortalamasının 100 üzerinden 80 (4.00 </w:t>
      </w:r>
      <w:r w:rsidRPr="000B229E">
        <w:rPr>
          <w:rFonts w:ascii="Times New Roman" w:eastAsia="Times New Roman" w:hAnsi="Times New Roman" w:cs="Times New Roman"/>
          <w:sz w:val="24"/>
          <w:szCs w:val="24"/>
          <w:lang w:eastAsia="tr-TR"/>
        </w:rPr>
        <w:t xml:space="preserve">üzerinden </w:t>
      </w:r>
      <w:r w:rsidR="00A0795D" w:rsidRPr="000B229E">
        <w:rPr>
          <w:rFonts w:ascii="Times New Roman" w:eastAsia="Times New Roman" w:hAnsi="Times New Roman" w:cs="Times New Roman"/>
          <w:sz w:val="24"/>
          <w:szCs w:val="24"/>
          <w:lang w:eastAsia="tr-TR"/>
        </w:rPr>
        <w:t>3</w:t>
      </w:r>
      <w:r w:rsidR="000B229E">
        <w:rPr>
          <w:rFonts w:ascii="Times New Roman" w:eastAsia="Times New Roman" w:hAnsi="Times New Roman" w:cs="Times New Roman"/>
          <w:sz w:val="24"/>
          <w:szCs w:val="24"/>
          <w:lang w:eastAsia="tr-TR"/>
        </w:rPr>
        <w:t>.</w:t>
      </w:r>
      <w:r w:rsidR="00A0795D" w:rsidRPr="000B229E">
        <w:rPr>
          <w:rFonts w:ascii="Times New Roman" w:eastAsia="Times New Roman" w:hAnsi="Times New Roman" w:cs="Times New Roman"/>
          <w:sz w:val="24"/>
          <w:szCs w:val="24"/>
          <w:lang w:eastAsia="tr-TR"/>
        </w:rPr>
        <w:t>15</w:t>
      </w:r>
      <w:r w:rsidRPr="000B229E">
        <w:rPr>
          <w:rFonts w:ascii="Times New Roman" w:eastAsia="Times New Roman" w:hAnsi="Times New Roman" w:cs="Times New Roman"/>
          <w:sz w:val="24"/>
          <w:szCs w:val="24"/>
          <w:lang w:eastAsia="tr-TR"/>
        </w:rPr>
        <w:t>)</w:t>
      </w:r>
      <w:r w:rsidRPr="003B0758">
        <w:rPr>
          <w:rFonts w:ascii="Times New Roman" w:eastAsia="Times New Roman" w:hAnsi="Times New Roman" w:cs="Times New Roman"/>
          <w:sz w:val="24"/>
          <w:szCs w:val="24"/>
          <w:lang w:eastAsia="tr-TR"/>
        </w:rPr>
        <w:t xml:space="preserve"> veya üzeri olması ya da kayıt olduğu yıldaki merkezi  yerleştirme puanının, geçmek istediği diploma programının o yılki taban puanına eşit veya  yüksek olması gerekir. </w:t>
      </w:r>
      <w:proofErr w:type="gramEnd"/>
    </w:p>
    <w:p w:rsidR="00782DE0" w:rsidRPr="00782DE0" w:rsidRDefault="00782DE0"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782DE0">
        <w:rPr>
          <w:rFonts w:ascii="Times New Roman" w:eastAsia="Times New Roman" w:hAnsi="Times New Roman" w:cs="Times New Roman"/>
          <w:sz w:val="24"/>
          <w:szCs w:val="24"/>
          <w:lang w:eastAsia="tr-TR"/>
        </w:rPr>
        <w:t xml:space="preserve">Kurumlar arası veya uluslararası yatay geçişlerde, birinci öğretim öğrencileri bir diploma programının aynı anda hem birinci hem ikinci öğretimine başvurulabilir. </w:t>
      </w:r>
      <w:r w:rsidR="00477896">
        <w:rPr>
          <w:rFonts w:ascii="Times New Roman" w:eastAsia="Times New Roman" w:hAnsi="Times New Roman" w:cs="Times New Roman"/>
          <w:sz w:val="24"/>
          <w:szCs w:val="24"/>
          <w:lang w:eastAsia="tr-TR"/>
        </w:rPr>
        <w:t xml:space="preserve">%10 başarı dilimine giren ikinci öğretim öğrencileri de bu </w:t>
      </w:r>
      <w:r w:rsidR="00477896" w:rsidRPr="00D35294">
        <w:rPr>
          <w:rFonts w:ascii="Times New Roman" w:eastAsia="Times New Roman" w:hAnsi="Times New Roman" w:cs="Times New Roman"/>
          <w:sz w:val="24"/>
          <w:szCs w:val="24"/>
          <w:lang w:eastAsia="tr-TR"/>
        </w:rPr>
        <w:t xml:space="preserve">maddenin 8. </w:t>
      </w:r>
      <w:r w:rsidR="00073644" w:rsidRPr="00D35294">
        <w:rPr>
          <w:rFonts w:ascii="Times New Roman" w:eastAsia="Times New Roman" w:hAnsi="Times New Roman" w:cs="Times New Roman"/>
          <w:sz w:val="24"/>
          <w:szCs w:val="24"/>
          <w:lang w:eastAsia="tr-TR"/>
        </w:rPr>
        <w:t>b</w:t>
      </w:r>
      <w:r w:rsidR="00477896" w:rsidRPr="00D35294">
        <w:rPr>
          <w:rFonts w:ascii="Times New Roman" w:eastAsia="Times New Roman" w:hAnsi="Times New Roman" w:cs="Times New Roman"/>
          <w:sz w:val="24"/>
          <w:szCs w:val="24"/>
          <w:lang w:eastAsia="tr-TR"/>
        </w:rPr>
        <w:t>endi</w:t>
      </w:r>
      <w:r w:rsidR="00477896">
        <w:rPr>
          <w:rFonts w:ascii="Times New Roman" w:eastAsia="Times New Roman" w:hAnsi="Times New Roman" w:cs="Times New Roman"/>
          <w:sz w:val="24"/>
          <w:szCs w:val="24"/>
          <w:lang w:eastAsia="tr-TR"/>
        </w:rPr>
        <w:t xml:space="preserve"> kapsamında başvuru yapabilirler.</w:t>
      </w:r>
    </w:p>
    <w:p w:rsidR="009132F9" w:rsidRPr="009132F9" w:rsidRDefault="009132F9" w:rsidP="009132F9">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Vakıf yükseköğretim kurumları veya yabancı ülkelerdeki yükseköğretim kurumlarından geçiş yapan öğrenciler, geçiş yaptıkları programın (birinci öğretim için katkı payı, ikinci öğretim için öğrenim ücreti) esaslarına tabi olur.</w:t>
      </w:r>
    </w:p>
    <w:p w:rsidR="00554812" w:rsidRPr="00782DE0" w:rsidRDefault="00554812"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782DE0">
        <w:rPr>
          <w:rFonts w:ascii="Times New Roman" w:eastAsia="Times New Roman" w:hAnsi="Times New Roman" w:cs="Times New Roman"/>
          <w:sz w:val="24"/>
          <w:szCs w:val="24"/>
          <w:lang w:eastAsia="tr-TR"/>
        </w:rPr>
        <w:t xml:space="preserve">Öğrencinin geçiş başvurusunda bulunabilmesi için, hazırlık sınıfı hariç, </w:t>
      </w:r>
      <w:proofErr w:type="spellStart"/>
      <w:r w:rsidRPr="00782DE0">
        <w:rPr>
          <w:rFonts w:ascii="Times New Roman" w:eastAsia="Times New Roman" w:hAnsi="Times New Roman" w:cs="Times New Roman"/>
          <w:sz w:val="24"/>
          <w:szCs w:val="24"/>
          <w:lang w:eastAsia="tr-TR"/>
        </w:rPr>
        <w:t>önlisans</w:t>
      </w:r>
      <w:proofErr w:type="spellEnd"/>
      <w:r w:rsidRPr="00782DE0">
        <w:rPr>
          <w:rFonts w:ascii="Times New Roman" w:eastAsia="Times New Roman" w:hAnsi="Times New Roman" w:cs="Times New Roman"/>
          <w:sz w:val="24"/>
          <w:szCs w:val="24"/>
          <w:lang w:eastAsia="tr-TR"/>
        </w:rPr>
        <w:t xml:space="preserve"> programlarında en az bir yarıyıl, lisans programlarında en az iki yarıyıl öğrenim görmüş olması gerekir.</w:t>
      </w:r>
    </w:p>
    <w:p w:rsidR="00CC1F90" w:rsidRDefault="00CC1F90" w:rsidP="003D5258">
      <w:pPr>
        <w:pStyle w:val="ListeParagraf"/>
        <w:numPr>
          <w:ilvl w:val="0"/>
          <w:numId w:val="2"/>
        </w:numPr>
        <w:spacing w:before="240" w:after="120" w:line="360" w:lineRule="auto"/>
        <w:jc w:val="both"/>
        <w:rPr>
          <w:rFonts w:ascii="Times New Roman" w:eastAsia="Times New Roman" w:hAnsi="Times New Roman" w:cs="Times New Roman"/>
          <w:sz w:val="24"/>
          <w:szCs w:val="24"/>
          <w:lang w:eastAsia="tr-TR"/>
        </w:rPr>
      </w:pPr>
      <w:r w:rsidRPr="00305A27">
        <w:rPr>
          <w:rFonts w:ascii="Times New Roman" w:eastAsia="Times New Roman" w:hAnsi="Times New Roman" w:cs="Times New Roman"/>
          <w:sz w:val="24"/>
          <w:szCs w:val="24"/>
          <w:lang w:eastAsia="tr-TR"/>
        </w:rPr>
        <w:t>Beşli veya yüzlük sisteme göre elde edilen başarı notlarının birbirine dönüştürülmesinde Yükseköğretim Kurulu tarafından belirlenen, dönüştürme tabloları kullanılır.</w:t>
      </w:r>
    </w:p>
    <w:p w:rsidR="003B0758" w:rsidRPr="003B0758" w:rsidRDefault="003B0758" w:rsidP="003B0758">
      <w:pPr>
        <w:spacing w:before="240" w:after="120" w:line="360" w:lineRule="auto"/>
        <w:jc w:val="both"/>
        <w:rPr>
          <w:rFonts w:ascii="Times New Roman" w:eastAsia="Times New Roman" w:hAnsi="Times New Roman" w:cs="Times New Roman"/>
          <w:b/>
          <w:sz w:val="24"/>
          <w:szCs w:val="24"/>
          <w:lang w:eastAsia="tr-TR"/>
        </w:rPr>
      </w:pPr>
      <w:r w:rsidRPr="003B0758">
        <w:rPr>
          <w:rFonts w:ascii="Times New Roman" w:eastAsia="Times New Roman" w:hAnsi="Times New Roman" w:cs="Times New Roman"/>
          <w:b/>
          <w:sz w:val="24"/>
          <w:szCs w:val="24"/>
          <w:lang w:eastAsia="tr-TR"/>
        </w:rPr>
        <w:t xml:space="preserve">Başvuru </w:t>
      </w:r>
      <w:r>
        <w:rPr>
          <w:rFonts w:ascii="Times New Roman" w:eastAsia="Times New Roman" w:hAnsi="Times New Roman" w:cs="Times New Roman"/>
          <w:b/>
          <w:sz w:val="24"/>
          <w:szCs w:val="24"/>
          <w:lang w:eastAsia="tr-TR"/>
        </w:rPr>
        <w:t>Ö</w:t>
      </w:r>
      <w:r w:rsidRPr="003B0758">
        <w:rPr>
          <w:rFonts w:ascii="Times New Roman" w:eastAsia="Times New Roman" w:hAnsi="Times New Roman" w:cs="Times New Roman"/>
          <w:b/>
          <w:sz w:val="24"/>
          <w:szCs w:val="24"/>
          <w:lang w:eastAsia="tr-TR"/>
        </w:rPr>
        <w:t xml:space="preserve">n </w:t>
      </w:r>
      <w:r>
        <w:rPr>
          <w:rFonts w:ascii="Times New Roman" w:eastAsia="Times New Roman" w:hAnsi="Times New Roman" w:cs="Times New Roman"/>
          <w:b/>
          <w:sz w:val="24"/>
          <w:szCs w:val="24"/>
          <w:lang w:eastAsia="tr-TR"/>
        </w:rPr>
        <w:t>Ş</w:t>
      </w:r>
      <w:r w:rsidRPr="003B0758">
        <w:rPr>
          <w:rFonts w:ascii="Times New Roman" w:eastAsia="Times New Roman" w:hAnsi="Times New Roman" w:cs="Times New Roman"/>
          <w:b/>
          <w:sz w:val="24"/>
          <w:szCs w:val="24"/>
          <w:lang w:eastAsia="tr-TR"/>
        </w:rPr>
        <w:t xml:space="preserve">artları </w:t>
      </w:r>
    </w:p>
    <w:p w:rsidR="003B0758" w:rsidRDefault="003B0758" w:rsidP="003B0758">
      <w:p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b/>
          <w:sz w:val="24"/>
          <w:szCs w:val="24"/>
          <w:lang w:eastAsia="tr-TR"/>
        </w:rPr>
        <w:t>Madde 6-</w:t>
      </w:r>
      <w:r>
        <w:rPr>
          <w:rFonts w:ascii="Times New Roman" w:eastAsia="Times New Roman" w:hAnsi="Times New Roman" w:cs="Times New Roman"/>
          <w:sz w:val="24"/>
          <w:szCs w:val="24"/>
          <w:lang w:eastAsia="tr-TR"/>
        </w:rPr>
        <w:t xml:space="preserve"> </w:t>
      </w:r>
      <w:r w:rsidR="006403C1">
        <w:rPr>
          <w:rFonts w:ascii="Times New Roman" w:eastAsia="Times New Roman" w:hAnsi="Times New Roman" w:cs="Times New Roman"/>
          <w:sz w:val="24"/>
          <w:szCs w:val="24"/>
          <w:lang w:eastAsia="tr-TR"/>
        </w:rPr>
        <w:t xml:space="preserve">(1) </w:t>
      </w:r>
      <w:r w:rsidRPr="003B0758">
        <w:rPr>
          <w:rFonts w:ascii="Times New Roman" w:eastAsia="Times New Roman" w:hAnsi="Times New Roman" w:cs="Times New Roman"/>
          <w:sz w:val="24"/>
          <w:szCs w:val="24"/>
          <w:lang w:eastAsia="tr-TR"/>
        </w:rPr>
        <w:t>Yatay geçiş başvuru</w:t>
      </w:r>
      <w:r>
        <w:rPr>
          <w:rFonts w:ascii="Times New Roman" w:eastAsia="Times New Roman" w:hAnsi="Times New Roman" w:cs="Times New Roman"/>
          <w:sz w:val="24"/>
          <w:szCs w:val="24"/>
          <w:lang w:eastAsia="tr-TR"/>
        </w:rPr>
        <w:t>larında ön şartlar şunlardır;</w:t>
      </w:r>
    </w:p>
    <w:p w:rsidR="00CC1F90" w:rsidRDefault="003B0758" w:rsidP="003B0758">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Kurumlar arası ve uluslararası yatay geçiş başvuruları Yükseköğretim Kurulu tarafından, kurum içi yatay geçiş başvuruları Öğrenci İşleri Daire Başkanlığı tarafından belirtilen tarihlerde yapılır.</w:t>
      </w:r>
    </w:p>
    <w:p w:rsidR="006403C1" w:rsidRDefault="006403C1" w:rsidP="003B0758">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6403C1">
        <w:rPr>
          <w:rFonts w:ascii="Times New Roman" w:eastAsia="Times New Roman" w:hAnsi="Times New Roman" w:cs="Times New Roman"/>
          <w:sz w:val="24"/>
          <w:szCs w:val="24"/>
          <w:lang w:eastAsia="tr-TR"/>
        </w:rPr>
        <w:t>Başvuru sırasında öğrencinin aynı düzeyde bir diploma programına kayıtlı olması gerekir.</w:t>
      </w:r>
    </w:p>
    <w:p w:rsidR="00CC1F90" w:rsidRDefault="00CC1F90" w:rsidP="003B0758">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Y</w:t>
      </w:r>
      <w:r w:rsidR="003B0758" w:rsidRPr="00CC1F90">
        <w:rPr>
          <w:rFonts w:ascii="Times New Roman" w:eastAsia="Times New Roman" w:hAnsi="Times New Roman" w:cs="Times New Roman"/>
          <w:sz w:val="24"/>
          <w:szCs w:val="24"/>
          <w:lang w:eastAsia="tr-TR"/>
        </w:rPr>
        <w:t>atay geçiş başvurusu yap</w:t>
      </w:r>
      <w:r>
        <w:rPr>
          <w:rFonts w:ascii="Times New Roman" w:eastAsia="Times New Roman" w:hAnsi="Times New Roman" w:cs="Times New Roman"/>
          <w:sz w:val="24"/>
          <w:szCs w:val="24"/>
          <w:lang w:eastAsia="tr-TR"/>
        </w:rPr>
        <w:t>ıl</w:t>
      </w:r>
      <w:r w:rsidR="003B0758" w:rsidRPr="00CC1F90">
        <w:rPr>
          <w:rFonts w:ascii="Times New Roman" w:eastAsia="Times New Roman" w:hAnsi="Times New Roman" w:cs="Times New Roman"/>
          <w:sz w:val="24"/>
          <w:szCs w:val="24"/>
          <w:lang w:eastAsia="tr-TR"/>
        </w:rPr>
        <w:t xml:space="preserve">abilmesi için </w:t>
      </w:r>
      <w:r>
        <w:rPr>
          <w:rFonts w:ascii="Times New Roman" w:eastAsia="Times New Roman" w:hAnsi="Times New Roman" w:cs="Times New Roman"/>
          <w:sz w:val="24"/>
          <w:szCs w:val="24"/>
          <w:lang w:eastAsia="tr-TR"/>
        </w:rPr>
        <w:t xml:space="preserve">öğrencinin </w:t>
      </w:r>
      <w:r w:rsidR="003B0758" w:rsidRPr="00CC1F90">
        <w:rPr>
          <w:rFonts w:ascii="Times New Roman" w:eastAsia="Times New Roman" w:hAnsi="Times New Roman" w:cs="Times New Roman"/>
          <w:sz w:val="24"/>
          <w:szCs w:val="24"/>
          <w:lang w:eastAsia="tr-TR"/>
        </w:rPr>
        <w:t xml:space="preserve">kayıtlı bulunduğu </w:t>
      </w:r>
      <w:r>
        <w:rPr>
          <w:rFonts w:ascii="Times New Roman" w:eastAsia="Times New Roman" w:hAnsi="Times New Roman" w:cs="Times New Roman"/>
          <w:sz w:val="24"/>
          <w:szCs w:val="24"/>
          <w:lang w:eastAsia="tr-TR"/>
        </w:rPr>
        <w:t xml:space="preserve">diploma </w:t>
      </w:r>
      <w:r w:rsidR="003B0758" w:rsidRPr="00CC1F90">
        <w:rPr>
          <w:rFonts w:ascii="Times New Roman" w:eastAsia="Times New Roman" w:hAnsi="Times New Roman" w:cs="Times New Roman"/>
          <w:sz w:val="24"/>
          <w:szCs w:val="24"/>
          <w:lang w:eastAsia="tr-TR"/>
        </w:rPr>
        <w:t>program</w:t>
      </w:r>
      <w:r>
        <w:rPr>
          <w:rFonts w:ascii="Times New Roman" w:eastAsia="Times New Roman" w:hAnsi="Times New Roman" w:cs="Times New Roman"/>
          <w:sz w:val="24"/>
          <w:szCs w:val="24"/>
          <w:lang w:eastAsia="tr-TR"/>
        </w:rPr>
        <w:t>ın</w:t>
      </w:r>
      <w:r w:rsidR="003B0758" w:rsidRPr="00CC1F90">
        <w:rPr>
          <w:rFonts w:ascii="Times New Roman" w:eastAsia="Times New Roman" w:hAnsi="Times New Roman" w:cs="Times New Roman"/>
          <w:sz w:val="24"/>
          <w:szCs w:val="24"/>
          <w:lang w:eastAsia="tr-TR"/>
        </w:rPr>
        <w:t xml:space="preserve">da, tamamlamış olduğu dönemlere ait tüm dersleri almış ve başarmış olması zorunludur. Öğrencinin üst yarıyıllardan aldığı derslerde başarı şartı aranmaz. </w:t>
      </w:r>
    </w:p>
    <w:p w:rsidR="00305A27" w:rsidRPr="00305A27" w:rsidRDefault="00305A27" w:rsidP="00305A27">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305A27">
        <w:rPr>
          <w:rFonts w:ascii="Times New Roman" w:eastAsia="Times New Roman" w:hAnsi="Times New Roman" w:cs="Times New Roman"/>
          <w:sz w:val="24"/>
          <w:szCs w:val="24"/>
          <w:lang w:eastAsia="tr-TR"/>
        </w:rPr>
        <w:t>Eğitim görmekte olduğu diploma programına kayıt olduğu yıl itibariyle dil hazırlık ve bilimsel hazırlık sınıfları hariç</w:t>
      </w:r>
      <w:r>
        <w:rPr>
          <w:rFonts w:ascii="Times New Roman" w:eastAsia="Times New Roman" w:hAnsi="Times New Roman" w:cs="Times New Roman"/>
          <w:sz w:val="24"/>
          <w:szCs w:val="24"/>
          <w:lang w:eastAsia="tr-TR"/>
        </w:rPr>
        <w:t>,</w:t>
      </w:r>
      <w:r w:rsidRPr="00305A27">
        <w:rPr>
          <w:rFonts w:ascii="Times New Roman" w:eastAsia="Times New Roman" w:hAnsi="Times New Roman" w:cs="Times New Roman"/>
          <w:sz w:val="24"/>
          <w:szCs w:val="24"/>
          <w:lang w:eastAsia="tr-TR"/>
        </w:rPr>
        <w:t xml:space="preserve"> dönem kaybı olmaksızın alttan başarısız dersi ile almadığı dersinin bulunmaması ve yatay geçiş yapacağı yarıyılı okumamış olması şarttır.</w:t>
      </w:r>
    </w:p>
    <w:p w:rsidR="00CC1F90" w:rsidRPr="00CC1F90" w:rsidRDefault="00CC1F90"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Disiplin cezası al</w:t>
      </w:r>
      <w:r>
        <w:rPr>
          <w:rFonts w:ascii="Times New Roman" w:eastAsia="Times New Roman" w:hAnsi="Times New Roman" w:cs="Times New Roman"/>
          <w:sz w:val="24"/>
          <w:szCs w:val="24"/>
          <w:lang w:eastAsia="tr-TR"/>
        </w:rPr>
        <w:t>ma</w:t>
      </w:r>
      <w:r w:rsidRPr="00CC1F90">
        <w:rPr>
          <w:rFonts w:ascii="Times New Roman" w:eastAsia="Times New Roman" w:hAnsi="Times New Roman" w:cs="Times New Roman"/>
          <w:sz w:val="24"/>
          <w:szCs w:val="24"/>
          <w:lang w:eastAsia="tr-TR"/>
        </w:rPr>
        <w:t xml:space="preserve">mış </w:t>
      </w:r>
      <w:r>
        <w:rPr>
          <w:rFonts w:ascii="Times New Roman" w:eastAsia="Times New Roman" w:hAnsi="Times New Roman" w:cs="Times New Roman"/>
          <w:sz w:val="24"/>
          <w:szCs w:val="24"/>
          <w:lang w:eastAsia="tr-TR"/>
        </w:rPr>
        <w:t>olmak.</w:t>
      </w:r>
      <w:r w:rsidRPr="00CC1F90">
        <w:rPr>
          <w:rFonts w:ascii="Times New Roman" w:eastAsia="Times New Roman" w:hAnsi="Times New Roman" w:cs="Times New Roman"/>
          <w:sz w:val="24"/>
          <w:szCs w:val="24"/>
          <w:lang w:eastAsia="tr-TR"/>
        </w:rPr>
        <w:t xml:space="preserve"> </w:t>
      </w:r>
    </w:p>
    <w:p w:rsidR="003B0758" w:rsidRPr="00CC1F90" w:rsidRDefault="003B0758"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 xml:space="preserve">Kayıt dondurmuş olmak, yatay geçiş hakkından yararlanmak için engel teşkil etmez. </w:t>
      </w:r>
    </w:p>
    <w:p w:rsidR="003B0758" w:rsidRPr="00CC1F90" w:rsidRDefault="003B0758"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Tamamen veya kısmen yabancı dil ile eğitim yapan diploma programlarına yatay geçiş için başvurulan programın dil şartı</w:t>
      </w:r>
      <w:r w:rsidR="00CC1F90">
        <w:rPr>
          <w:rFonts w:ascii="Times New Roman" w:eastAsia="Times New Roman" w:hAnsi="Times New Roman" w:cs="Times New Roman"/>
          <w:sz w:val="24"/>
          <w:szCs w:val="24"/>
          <w:lang w:eastAsia="tr-TR"/>
        </w:rPr>
        <w:t>nı sağlamak</w:t>
      </w:r>
      <w:r w:rsidRPr="00CC1F90">
        <w:rPr>
          <w:rFonts w:ascii="Times New Roman" w:eastAsia="Times New Roman" w:hAnsi="Times New Roman" w:cs="Times New Roman"/>
          <w:sz w:val="24"/>
          <w:szCs w:val="24"/>
          <w:lang w:eastAsia="tr-TR"/>
        </w:rPr>
        <w:t xml:space="preserve">. </w:t>
      </w:r>
    </w:p>
    <w:p w:rsidR="000B229E" w:rsidRPr="00380A2A" w:rsidRDefault="003B0758"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380A2A">
        <w:rPr>
          <w:rFonts w:ascii="Times New Roman" w:eastAsia="Times New Roman" w:hAnsi="Times New Roman" w:cs="Times New Roman"/>
          <w:sz w:val="24"/>
          <w:szCs w:val="24"/>
          <w:lang w:eastAsia="tr-TR"/>
        </w:rPr>
        <w:t xml:space="preserve">Özel yetenek sınavı ile öğrenci alan diploma programlarına yatay geçişlerde diğer şartların yanı sıra yetenek </w:t>
      </w:r>
      <w:r w:rsidR="00D11F41" w:rsidRPr="00380A2A">
        <w:rPr>
          <w:rFonts w:ascii="Times New Roman" w:eastAsia="Times New Roman" w:hAnsi="Times New Roman" w:cs="Times New Roman"/>
          <w:sz w:val="24"/>
          <w:szCs w:val="24"/>
          <w:lang w:eastAsia="tr-TR"/>
        </w:rPr>
        <w:t xml:space="preserve">sınavında da başarılı olmak ve </w:t>
      </w:r>
      <w:r w:rsidR="005720B1" w:rsidRPr="00380A2A">
        <w:rPr>
          <w:rFonts w:ascii="Times New Roman" w:eastAsia="Times New Roman" w:hAnsi="Times New Roman" w:cs="Times New Roman"/>
          <w:sz w:val="24"/>
          <w:szCs w:val="24"/>
          <w:lang w:eastAsia="tr-TR"/>
        </w:rPr>
        <w:t>Senato tarafından kabul edilmiş YGS taban puanı koşul</w:t>
      </w:r>
      <w:r w:rsidR="00D11F41" w:rsidRPr="00380A2A">
        <w:rPr>
          <w:rFonts w:ascii="Times New Roman" w:eastAsia="Times New Roman" w:hAnsi="Times New Roman" w:cs="Times New Roman"/>
          <w:sz w:val="24"/>
          <w:szCs w:val="24"/>
          <w:lang w:eastAsia="tr-TR"/>
        </w:rPr>
        <w:t>unu taşımak.</w:t>
      </w:r>
      <w:r w:rsidR="00D11368" w:rsidRPr="00380A2A">
        <w:rPr>
          <w:rFonts w:ascii="Times New Roman" w:eastAsia="Times New Roman" w:hAnsi="Times New Roman" w:cs="Times New Roman"/>
          <w:sz w:val="24"/>
          <w:szCs w:val="24"/>
          <w:lang w:eastAsia="tr-TR"/>
        </w:rPr>
        <w:t xml:space="preserve"> </w:t>
      </w:r>
      <w:r w:rsidR="000B229E" w:rsidRPr="00380A2A">
        <w:rPr>
          <w:rFonts w:ascii="Times New Roman" w:eastAsia="Times New Roman" w:hAnsi="Times New Roman" w:cs="Times New Roman"/>
          <w:sz w:val="24"/>
          <w:szCs w:val="24"/>
          <w:lang w:eastAsia="tr-TR"/>
        </w:rPr>
        <w:t>Özel yetenek sınavı, Sakarya Üniversitesi tarafından yapılır.</w:t>
      </w:r>
    </w:p>
    <w:p w:rsidR="003B0758" w:rsidRPr="00D11368" w:rsidRDefault="00305A27"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içi yatay geçiş için ö</w:t>
      </w:r>
      <w:r w:rsidR="003B0758" w:rsidRPr="00CC1F90">
        <w:rPr>
          <w:rFonts w:ascii="Times New Roman" w:eastAsia="Times New Roman" w:hAnsi="Times New Roman" w:cs="Times New Roman"/>
          <w:sz w:val="24"/>
          <w:szCs w:val="24"/>
          <w:lang w:eastAsia="tr-TR"/>
        </w:rPr>
        <w:t xml:space="preserve">ğrencinin kayıtlı olduğu </w:t>
      </w:r>
      <w:r w:rsidR="00CC1F90">
        <w:rPr>
          <w:rFonts w:ascii="Times New Roman" w:eastAsia="Times New Roman" w:hAnsi="Times New Roman" w:cs="Times New Roman"/>
          <w:sz w:val="24"/>
          <w:szCs w:val="24"/>
          <w:lang w:eastAsia="tr-TR"/>
        </w:rPr>
        <w:t xml:space="preserve">diploma </w:t>
      </w:r>
      <w:r w:rsidR="003B0758" w:rsidRPr="00CC1F90">
        <w:rPr>
          <w:rFonts w:ascii="Times New Roman" w:eastAsia="Times New Roman" w:hAnsi="Times New Roman" w:cs="Times New Roman"/>
          <w:sz w:val="24"/>
          <w:szCs w:val="24"/>
          <w:lang w:eastAsia="tr-TR"/>
        </w:rPr>
        <w:t>program</w:t>
      </w:r>
      <w:r w:rsidR="00CC1F90">
        <w:rPr>
          <w:rFonts w:ascii="Times New Roman" w:eastAsia="Times New Roman" w:hAnsi="Times New Roman" w:cs="Times New Roman"/>
          <w:sz w:val="24"/>
          <w:szCs w:val="24"/>
          <w:lang w:eastAsia="tr-TR"/>
        </w:rPr>
        <w:t>ın</w:t>
      </w:r>
      <w:r w:rsidR="003B0758" w:rsidRPr="00CC1F90">
        <w:rPr>
          <w:rFonts w:ascii="Times New Roman" w:eastAsia="Times New Roman" w:hAnsi="Times New Roman" w:cs="Times New Roman"/>
          <w:sz w:val="24"/>
          <w:szCs w:val="24"/>
          <w:lang w:eastAsia="tr-TR"/>
        </w:rPr>
        <w:t xml:space="preserve">da bitirmiş olduğu dönemlere ait </w:t>
      </w:r>
      <w:r>
        <w:rPr>
          <w:rFonts w:ascii="Times New Roman" w:eastAsia="Times New Roman" w:hAnsi="Times New Roman" w:cs="Times New Roman"/>
          <w:sz w:val="24"/>
          <w:szCs w:val="24"/>
          <w:lang w:eastAsia="tr-TR"/>
        </w:rPr>
        <w:t>Genel Not Ortalamasının (GNO)</w:t>
      </w:r>
      <w:r w:rsidR="003B0758" w:rsidRPr="00CC1F90">
        <w:rPr>
          <w:rFonts w:ascii="Times New Roman" w:eastAsia="Times New Roman" w:hAnsi="Times New Roman" w:cs="Times New Roman"/>
          <w:sz w:val="24"/>
          <w:szCs w:val="24"/>
          <w:lang w:eastAsia="tr-TR"/>
        </w:rPr>
        <w:t xml:space="preserve"> en az </w:t>
      </w:r>
      <w:r w:rsidRPr="00D11368">
        <w:rPr>
          <w:rFonts w:ascii="Times New Roman" w:eastAsia="Times New Roman" w:hAnsi="Times New Roman" w:cs="Times New Roman"/>
          <w:sz w:val="24"/>
          <w:szCs w:val="24"/>
          <w:lang w:eastAsia="tr-TR"/>
        </w:rPr>
        <w:t>4.00 üzerinden 3.00</w:t>
      </w:r>
      <w:r w:rsidR="003B0758" w:rsidRPr="00D11368">
        <w:rPr>
          <w:rFonts w:ascii="Times New Roman" w:eastAsia="Times New Roman" w:hAnsi="Times New Roman" w:cs="Times New Roman"/>
          <w:sz w:val="24"/>
          <w:szCs w:val="24"/>
          <w:lang w:eastAsia="tr-TR"/>
        </w:rPr>
        <w:t xml:space="preserve"> olması gerekir.</w:t>
      </w:r>
      <w:r w:rsidR="00D11368" w:rsidRPr="00D11368">
        <w:rPr>
          <w:rFonts w:ascii="Times New Roman" w:eastAsia="Times New Roman" w:hAnsi="Times New Roman" w:cs="Times New Roman"/>
          <w:sz w:val="24"/>
          <w:szCs w:val="24"/>
          <w:lang w:eastAsia="tr-TR"/>
        </w:rPr>
        <w:t xml:space="preserve">  </w:t>
      </w:r>
    </w:p>
    <w:p w:rsidR="005249D4" w:rsidRPr="005249D4" w:rsidRDefault="005249D4" w:rsidP="005249D4">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Kurumlar arası ve uluslar</w:t>
      </w:r>
      <w:r w:rsidR="00305A27" w:rsidRPr="005249D4">
        <w:rPr>
          <w:rFonts w:ascii="Times New Roman" w:eastAsia="Times New Roman" w:hAnsi="Times New Roman" w:cs="Times New Roman"/>
          <w:sz w:val="24"/>
          <w:szCs w:val="24"/>
          <w:lang w:eastAsia="tr-TR"/>
        </w:rPr>
        <w:t xml:space="preserve">arası </w:t>
      </w:r>
      <w:r w:rsidRPr="005249D4">
        <w:rPr>
          <w:rFonts w:ascii="Times New Roman" w:eastAsia="Times New Roman" w:hAnsi="Times New Roman" w:cs="Times New Roman"/>
          <w:sz w:val="24"/>
          <w:szCs w:val="24"/>
          <w:lang w:eastAsia="tr-TR"/>
        </w:rPr>
        <w:t xml:space="preserve">yatay geçişlerde </w:t>
      </w:r>
      <w:r w:rsidR="00CC1F90" w:rsidRPr="005249D4">
        <w:rPr>
          <w:rFonts w:ascii="Times New Roman" w:eastAsia="Times New Roman" w:hAnsi="Times New Roman" w:cs="Times New Roman"/>
          <w:sz w:val="24"/>
          <w:szCs w:val="24"/>
          <w:lang w:eastAsia="tr-TR"/>
        </w:rPr>
        <w:t xml:space="preserve">öğrencinin kayıtlı olduğu programda bitirmiş olduğu dönemlere ait </w:t>
      </w:r>
      <w:r w:rsidR="003C6BA0">
        <w:rPr>
          <w:rFonts w:ascii="Times New Roman" w:eastAsia="Times New Roman" w:hAnsi="Times New Roman" w:cs="Times New Roman"/>
          <w:sz w:val="24"/>
          <w:szCs w:val="24"/>
          <w:lang w:eastAsia="tr-TR"/>
        </w:rPr>
        <w:t>Genel Not Ortalamasının (GNO)</w:t>
      </w:r>
      <w:r w:rsidR="00CC1F90" w:rsidRPr="005249D4">
        <w:rPr>
          <w:rFonts w:ascii="Times New Roman" w:eastAsia="Times New Roman" w:hAnsi="Times New Roman" w:cs="Times New Roman"/>
          <w:sz w:val="24"/>
          <w:szCs w:val="24"/>
          <w:lang w:eastAsia="tr-TR"/>
        </w:rPr>
        <w:t xml:space="preserve"> </w:t>
      </w:r>
      <w:r w:rsidRPr="005249D4">
        <w:rPr>
          <w:rFonts w:ascii="Times New Roman" w:eastAsia="Times New Roman" w:hAnsi="Times New Roman" w:cs="Times New Roman"/>
          <w:sz w:val="24"/>
          <w:szCs w:val="24"/>
          <w:lang w:eastAsia="tr-TR"/>
        </w:rPr>
        <w:t>100</w:t>
      </w:r>
      <w:r w:rsidR="00CC1F90" w:rsidRPr="005249D4">
        <w:rPr>
          <w:rFonts w:ascii="Times New Roman" w:eastAsia="Times New Roman" w:hAnsi="Times New Roman" w:cs="Times New Roman"/>
          <w:sz w:val="24"/>
          <w:szCs w:val="24"/>
          <w:lang w:eastAsia="tr-TR"/>
        </w:rPr>
        <w:t xml:space="preserve"> üzerinden 60 veya 4 üzerinden 2,29 olması gerekir. </w:t>
      </w:r>
    </w:p>
    <w:p w:rsidR="003B0758" w:rsidRDefault="005249D4" w:rsidP="00CC1F9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içi yatay geçişlerde</w:t>
      </w:r>
      <w:r w:rsidR="003B0758" w:rsidRPr="00CC1F90">
        <w:rPr>
          <w:rFonts w:ascii="Times New Roman" w:eastAsia="Times New Roman" w:hAnsi="Times New Roman" w:cs="Times New Roman"/>
          <w:sz w:val="24"/>
          <w:szCs w:val="24"/>
          <w:lang w:eastAsia="tr-TR"/>
        </w:rPr>
        <w:t xml:space="preserve"> bir başvuru döneminde en fazla </w:t>
      </w:r>
      <w:r>
        <w:rPr>
          <w:rFonts w:ascii="Times New Roman" w:eastAsia="Times New Roman" w:hAnsi="Times New Roman" w:cs="Times New Roman"/>
          <w:sz w:val="24"/>
          <w:szCs w:val="24"/>
          <w:lang w:eastAsia="tr-TR"/>
        </w:rPr>
        <w:t xml:space="preserve">eşdeğer </w:t>
      </w:r>
      <w:r w:rsidR="003B0758" w:rsidRPr="005249D4">
        <w:rPr>
          <w:rFonts w:ascii="Times New Roman" w:eastAsia="Times New Roman" w:hAnsi="Times New Roman" w:cs="Times New Roman"/>
          <w:sz w:val="24"/>
          <w:szCs w:val="24"/>
          <w:lang w:eastAsia="tr-TR"/>
        </w:rPr>
        <w:t xml:space="preserve">2 </w:t>
      </w:r>
      <w:r w:rsidR="00CC1F90" w:rsidRPr="005249D4">
        <w:rPr>
          <w:rFonts w:ascii="Times New Roman" w:eastAsia="Times New Roman" w:hAnsi="Times New Roman" w:cs="Times New Roman"/>
          <w:sz w:val="24"/>
          <w:szCs w:val="24"/>
          <w:lang w:eastAsia="tr-TR"/>
        </w:rPr>
        <w:t xml:space="preserve">diploma </w:t>
      </w:r>
      <w:r w:rsidR="003B0758" w:rsidRPr="005249D4">
        <w:rPr>
          <w:rFonts w:ascii="Times New Roman" w:eastAsia="Times New Roman" w:hAnsi="Times New Roman" w:cs="Times New Roman"/>
          <w:sz w:val="24"/>
          <w:szCs w:val="24"/>
          <w:lang w:eastAsia="tr-TR"/>
        </w:rPr>
        <w:t>program</w:t>
      </w:r>
      <w:r w:rsidR="00CC1F90" w:rsidRPr="005249D4">
        <w:rPr>
          <w:rFonts w:ascii="Times New Roman" w:eastAsia="Times New Roman" w:hAnsi="Times New Roman" w:cs="Times New Roman"/>
          <w:sz w:val="24"/>
          <w:szCs w:val="24"/>
          <w:lang w:eastAsia="tr-TR"/>
        </w:rPr>
        <w:t>ına</w:t>
      </w:r>
      <w:r w:rsidR="003B0758" w:rsidRPr="005249D4">
        <w:rPr>
          <w:rFonts w:ascii="Times New Roman" w:eastAsia="Times New Roman" w:hAnsi="Times New Roman" w:cs="Times New Roman"/>
          <w:sz w:val="24"/>
          <w:szCs w:val="24"/>
          <w:lang w:eastAsia="tr-TR"/>
        </w:rPr>
        <w:t xml:space="preserve"> başvuru</w:t>
      </w:r>
      <w:r w:rsidRPr="005249D4">
        <w:rPr>
          <w:rFonts w:ascii="Times New Roman" w:eastAsia="Times New Roman" w:hAnsi="Times New Roman" w:cs="Times New Roman"/>
          <w:sz w:val="24"/>
          <w:szCs w:val="24"/>
          <w:lang w:eastAsia="tr-TR"/>
        </w:rPr>
        <w:t xml:space="preserve">labilir. </w:t>
      </w:r>
    </w:p>
    <w:p w:rsidR="00901020" w:rsidRPr="00901020" w:rsidRDefault="00901020" w:rsidP="00901020">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901020">
        <w:rPr>
          <w:rFonts w:ascii="Times New Roman" w:eastAsia="Times New Roman" w:hAnsi="Times New Roman" w:cs="Times New Roman"/>
          <w:sz w:val="24"/>
          <w:szCs w:val="24"/>
          <w:lang w:eastAsia="tr-TR"/>
        </w:rPr>
        <w:t xml:space="preserve">Uluslararası yatay geçiş yapmak isteyen adayın halen kayıtlı olduğu yurt dışındaki üniversiteye bu Senato </w:t>
      </w:r>
      <w:proofErr w:type="spellStart"/>
      <w:r w:rsidRPr="00901020">
        <w:rPr>
          <w:rFonts w:ascii="Times New Roman" w:eastAsia="Times New Roman" w:hAnsi="Times New Roman" w:cs="Times New Roman"/>
          <w:sz w:val="24"/>
          <w:szCs w:val="24"/>
          <w:lang w:eastAsia="tr-TR"/>
        </w:rPr>
        <w:t>Esasları’nın</w:t>
      </w:r>
      <w:proofErr w:type="spellEnd"/>
      <w:r w:rsidRPr="00901020">
        <w:rPr>
          <w:rFonts w:ascii="Times New Roman" w:eastAsia="Times New Roman" w:hAnsi="Times New Roman" w:cs="Times New Roman"/>
          <w:sz w:val="24"/>
          <w:szCs w:val="24"/>
          <w:lang w:eastAsia="tr-TR"/>
        </w:rPr>
        <w:t xml:space="preserve"> ekinde yer alan Tablo 1’deki sınavlar aracılığı ile yerleşmiş olması gerekir.</w:t>
      </w:r>
    </w:p>
    <w:p w:rsidR="00CE472A" w:rsidRPr="00CE472A" w:rsidRDefault="00CE472A" w:rsidP="00CE472A">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E472A">
        <w:rPr>
          <w:rFonts w:ascii="Times New Roman" w:eastAsia="Times New Roman" w:hAnsi="Times New Roman" w:cs="Times New Roman"/>
          <w:sz w:val="24"/>
          <w:szCs w:val="24"/>
          <w:lang w:eastAsia="tr-TR"/>
        </w:rPr>
        <w:t xml:space="preserve">Yurt dışındaki </w:t>
      </w:r>
      <w:r w:rsidR="00B53F80">
        <w:rPr>
          <w:rFonts w:ascii="Times New Roman" w:eastAsia="Times New Roman" w:hAnsi="Times New Roman" w:cs="Times New Roman"/>
          <w:sz w:val="24"/>
          <w:szCs w:val="24"/>
          <w:lang w:eastAsia="tr-TR"/>
        </w:rPr>
        <w:t>y</w:t>
      </w:r>
      <w:r w:rsidRPr="00CE472A">
        <w:rPr>
          <w:rFonts w:ascii="Times New Roman" w:eastAsia="Times New Roman" w:hAnsi="Times New Roman" w:cs="Times New Roman"/>
          <w:sz w:val="24"/>
          <w:szCs w:val="24"/>
          <w:lang w:eastAsia="tr-TR"/>
        </w:rPr>
        <w:t xml:space="preserve">ükseköğretim kurumlarının diploma programlarının yükseköğretim Kurulu tarafından tanınması ve kayıtlı olduğu diploma programına yatay geçiş için başvurduğu </w:t>
      </w:r>
      <w:proofErr w:type="spellStart"/>
      <w:r w:rsidRPr="00CE472A">
        <w:rPr>
          <w:rFonts w:ascii="Times New Roman" w:eastAsia="Times New Roman" w:hAnsi="Times New Roman" w:cs="Times New Roman"/>
          <w:sz w:val="24"/>
          <w:szCs w:val="24"/>
          <w:lang w:eastAsia="tr-TR"/>
        </w:rPr>
        <w:t>önlisans</w:t>
      </w:r>
      <w:proofErr w:type="spellEnd"/>
      <w:r w:rsidRPr="00CE472A">
        <w:rPr>
          <w:rFonts w:ascii="Times New Roman" w:eastAsia="Times New Roman" w:hAnsi="Times New Roman" w:cs="Times New Roman"/>
          <w:sz w:val="24"/>
          <w:szCs w:val="24"/>
          <w:lang w:eastAsia="tr-TR"/>
        </w:rPr>
        <w:t xml:space="preserve"> veya lisans diploma programına eşdeğerliliğinin </w:t>
      </w:r>
      <w:r>
        <w:rPr>
          <w:rFonts w:ascii="Times New Roman" w:eastAsia="Times New Roman" w:hAnsi="Times New Roman" w:cs="Times New Roman"/>
          <w:sz w:val="24"/>
          <w:szCs w:val="24"/>
          <w:lang w:eastAsia="tr-TR"/>
        </w:rPr>
        <w:t>Sakarya Üniversitesince</w:t>
      </w:r>
      <w:r w:rsidRPr="00CE472A">
        <w:rPr>
          <w:rFonts w:ascii="Times New Roman" w:eastAsia="Times New Roman" w:hAnsi="Times New Roman" w:cs="Times New Roman"/>
          <w:sz w:val="24"/>
          <w:szCs w:val="24"/>
          <w:lang w:eastAsia="tr-TR"/>
        </w:rPr>
        <w:t xml:space="preserve"> kabul edilmesi şartı aranır.</w:t>
      </w:r>
    </w:p>
    <w:p w:rsidR="00CE472A" w:rsidRPr="00CE472A" w:rsidRDefault="00B53F80" w:rsidP="00CE472A">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Yurt dışındaki y</w:t>
      </w:r>
      <w:r w:rsidR="00CE472A" w:rsidRPr="00CE472A">
        <w:rPr>
          <w:rFonts w:ascii="Times New Roman" w:eastAsia="Times New Roman" w:hAnsi="Times New Roman" w:cs="Times New Roman"/>
          <w:sz w:val="24"/>
          <w:szCs w:val="24"/>
          <w:lang w:eastAsia="tr-TR"/>
        </w:rPr>
        <w:t xml:space="preserve">ükseköğretim </w:t>
      </w:r>
      <w:r>
        <w:rPr>
          <w:rFonts w:ascii="Times New Roman" w:eastAsia="Times New Roman" w:hAnsi="Times New Roman" w:cs="Times New Roman"/>
          <w:sz w:val="24"/>
          <w:szCs w:val="24"/>
          <w:lang w:eastAsia="tr-TR"/>
        </w:rPr>
        <w:t>k</w:t>
      </w:r>
      <w:r w:rsidR="00CE472A" w:rsidRPr="00CE472A">
        <w:rPr>
          <w:rFonts w:ascii="Times New Roman" w:eastAsia="Times New Roman" w:hAnsi="Times New Roman" w:cs="Times New Roman"/>
          <w:sz w:val="24"/>
          <w:szCs w:val="24"/>
          <w:lang w:eastAsia="tr-TR"/>
        </w:rPr>
        <w:t xml:space="preserve">urumlarına ÖSYM’ce yerleştirilmemiş diploma programlarından yatay geçiş yapmak isteyenlerin bulundukları diploma programının Yükseköğretim Kurulu tarafından tanınması ve </w:t>
      </w:r>
      <w:r w:rsidR="00487DCC">
        <w:rPr>
          <w:rFonts w:ascii="Times New Roman" w:eastAsia="Times New Roman" w:hAnsi="Times New Roman" w:cs="Times New Roman"/>
          <w:sz w:val="24"/>
          <w:szCs w:val="24"/>
          <w:lang w:eastAsia="tr-TR"/>
        </w:rPr>
        <w:t xml:space="preserve">geçerliliği devam eden </w:t>
      </w:r>
      <w:r>
        <w:rPr>
          <w:rFonts w:ascii="Times New Roman" w:eastAsia="Times New Roman" w:hAnsi="Times New Roman" w:cs="Times New Roman"/>
          <w:sz w:val="24"/>
          <w:szCs w:val="24"/>
          <w:lang w:eastAsia="tr-TR"/>
        </w:rPr>
        <w:t>denklik</w:t>
      </w:r>
      <w:r w:rsidR="00CE472A" w:rsidRPr="00CE472A">
        <w:rPr>
          <w:rFonts w:ascii="Times New Roman" w:eastAsia="Times New Roman" w:hAnsi="Times New Roman" w:cs="Times New Roman"/>
          <w:sz w:val="24"/>
          <w:szCs w:val="24"/>
          <w:lang w:eastAsia="tr-TR"/>
        </w:rPr>
        <w:t> </w:t>
      </w:r>
      <w:r w:rsidR="00487DCC">
        <w:rPr>
          <w:rFonts w:ascii="Times New Roman" w:eastAsia="Times New Roman" w:hAnsi="Times New Roman" w:cs="Times New Roman"/>
          <w:sz w:val="24"/>
          <w:szCs w:val="24"/>
          <w:lang w:eastAsia="tr-TR"/>
        </w:rPr>
        <w:t xml:space="preserve">belgesi </w:t>
      </w:r>
      <w:r w:rsidR="00CE472A" w:rsidRPr="00CE472A">
        <w:rPr>
          <w:rFonts w:ascii="Times New Roman" w:eastAsia="Times New Roman" w:hAnsi="Times New Roman" w:cs="Times New Roman"/>
          <w:sz w:val="24"/>
          <w:szCs w:val="24"/>
          <w:lang w:eastAsia="tr-TR"/>
        </w:rPr>
        <w:t>olması gerekir. İlgili belgeleri olmayanlar yatay geçiş başvurusu yapamazlar.</w:t>
      </w:r>
    </w:p>
    <w:p w:rsidR="003D33CA" w:rsidRPr="005249D4" w:rsidRDefault="00CE472A" w:rsidP="00CE472A">
      <w:pPr>
        <w:pStyle w:val="ListeParagraf"/>
        <w:numPr>
          <w:ilvl w:val="0"/>
          <w:numId w:val="4"/>
        </w:numPr>
        <w:spacing w:before="240" w:after="120" w:line="360" w:lineRule="auto"/>
        <w:jc w:val="both"/>
        <w:rPr>
          <w:rFonts w:ascii="Times New Roman" w:eastAsia="Times New Roman" w:hAnsi="Times New Roman" w:cs="Times New Roman"/>
          <w:sz w:val="24"/>
          <w:szCs w:val="24"/>
          <w:lang w:eastAsia="tr-TR"/>
        </w:rPr>
      </w:pPr>
      <w:r w:rsidRPr="00CE472A">
        <w:rPr>
          <w:rFonts w:ascii="Times New Roman" w:eastAsia="Times New Roman" w:hAnsi="Times New Roman" w:cs="Times New Roman"/>
          <w:sz w:val="24"/>
          <w:szCs w:val="24"/>
          <w:lang w:eastAsia="tr-TR"/>
        </w:rPr>
        <w:lastRenderedPageBreak/>
        <w:t xml:space="preserve">Yurt dışındaki </w:t>
      </w:r>
      <w:r w:rsidR="00487DCC">
        <w:rPr>
          <w:rFonts w:ascii="Times New Roman" w:eastAsia="Times New Roman" w:hAnsi="Times New Roman" w:cs="Times New Roman"/>
          <w:sz w:val="24"/>
          <w:szCs w:val="24"/>
          <w:lang w:eastAsia="tr-TR"/>
        </w:rPr>
        <w:t>y</w:t>
      </w:r>
      <w:r w:rsidRPr="00CE472A">
        <w:rPr>
          <w:rFonts w:ascii="Times New Roman" w:eastAsia="Times New Roman" w:hAnsi="Times New Roman" w:cs="Times New Roman"/>
          <w:sz w:val="24"/>
          <w:szCs w:val="24"/>
          <w:lang w:eastAsia="tr-TR"/>
        </w:rPr>
        <w:t xml:space="preserve">ükseköğretim </w:t>
      </w:r>
      <w:r w:rsidR="00487DCC">
        <w:rPr>
          <w:rFonts w:ascii="Times New Roman" w:eastAsia="Times New Roman" w:hAnsi="Times New Roman" w:cs="Times New Roman"/>
          <w:sz w:val="24"/>
          <w:szCs w:val="24"/>
          <w:lang w:eastAsia="tr-TR"/>
        </w:rPr>
        <w:t>k</w:t>
      </w:r>
      <w:r w:rsidRPr="00CE472A">
        <w:rPr>
          <w:rFonts w:ascii="Times New Roman" w:eastAsia="Times New Roman" w:hAnsi="Times New Roman" w:cs="Times New Roman"/>
          <w:sz w:val="24"/>
          <w:szCs w:val="24"/>
          <w:lang w:eastAsia="tr-TR"/>
        </w:rPr>
        <w:t>urumlarının özel yetenek sınavı ile öğrenci alan diploma programlarına kayıtlı olan öğrenciler yatay geçiş başvurusunda bulunamazlar.</w:t>
      </w:r>
    </w:p>
    <w:p w:rsidR="003B0758" w:rsidRDefault="003B0758" w:rsidP="00CE472A">
      <w:pPr>
        <w:keepNext/>
        <w:spacing w:before="240" w:after="120" w:line="360" w:lineRule="auto"/>
        <w:jc w:val="both"/>
        <w:rPr>
          <w:rFonts w:ascii="Times New Roman" w:eastAsia="Times New Roman" w:hAnsi="Times New Roman" w:cs="Times New Roman"/>
          <w:b/>
          <w:sz w:val="24"/>
          <w:szCs w:val="24"/>
          <w:lang w:eastAsia="tr-TR"/>
        </w:rPr>
      </w:pPr>
      <w:r w:rsidRPr="00CC1F90">
        <w:rPr>
          <w:rFonts w:ascii="Times New Roman" w:eastAsia="Times New Roman" w:hAnsi="Times New Roman" w:cs="Times New Roman"/>
          <w:b/>
          <w:sz w:val="24"/>
          <w:szCs w:val="24"/>
          <w:lang w:eastAsia="tr-TR"/>
        </w:rPr>
        <w:t>Başvuru için ger</w:t>
      </w:r>
      <w:r w:rsidR="00DB331D">
        <w:rPr>
          <w:rFonts w:ascii="Times New Roman" w:eastAsia="Times New Roman" w:hAnsi="Times New Roman" w:cs="Times New Roman"/>
          <w:b/>
          <w:sz w:val="24"/>
          <w:szCs w:val="24"/>
          <w:lang w:eastAsia="tr-TR"/>
        </w:rPr>
        <w:t>ekli belgeler, başvuru şekli ve Sonuçların İlanı</w:t>
      </w:r>
    </w:p>
    <w:p w:rsidR="00CC1F90" w:rsidRPr="00CC1F90" w:rsidRDefault="00CC1F90" w:rsidP="00CC1F90">
      <w:p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7- </w:t>
      </w:r>
      <w:r w:rsidR="006403C1" w:rsidRPr="006403C1">
        <w:rPr>
          <w:rFonts w:ascii="Times New Roman" w:eastAsia="Times New Roman" w:hAnsi="Times New Roman" w:cs="Times New Roman"/>
          <w:sz w:val="24"/>
          <w:szCs w:val="24"/>
          <w:lang w:eastAsia="tr-TR"/>
        </w:rPr>
        <w:t>(1)</w:t>
      </w:r>
      <w:r w:rsidR="006403C1">
        <w:rPr>
          <w:rFonts w:ascii="Times New Roman" w:eastAsia="Times New Roman" w:hAnsi="Times New Roman" w:cs="Times New Roman"/>
          <w:b/>
          <w:sz w:val="24"/>
          <w:szCs w:val="24"/>
          <w:lang w:eastAsia="tr-TR"/>
        </w:rPr>
        <w:t xml:space="preserve"> </w:t>
      </w:r>
      <w:r w:rsidRPr="00CC1F90">
        <w:rPr>
          <w:rFonts w:ascii="Times New Roman" w:eastAsia="Times New Roman" w:hAnsi="Times New Roman" w:cs="Times New Roman"/>
          <w:sz w:val="24"/>
          <w:szCs w:val="24"/>
          <w:lang w:eastAsia="tr-TR"/>
        </w:rPr>
        <w:t>Yatay geçiş başvurularında istenilen belgeler ve başvuru şekli şöyledir;</w:t>
      </w:r>
    </w:p>
    <w:p w:rsidR="00941B78" w:rsidRPr="00941B78" w:rsidRDefault="00941B78" w:rsidP="00CC1F90">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Yatay geçiş b</w:t>
      </w:r>
      <w:r w:rsidRPr="00941B78">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ş</w:t>
      </w:r>
      <w:r w:rsidRPr="00941B78">
        <w:rPr>
          <w:rFonts w:ascii="Times New Roman" w:eastAsia="Times New Roman" w:hAnsi="Times New Roman" w:cs="Times New Roman"/>
          <w:sz w:val="24"/>
          <w:szCs w:val="24"/>
          <w:lang w:eastAsia="tr-TR"/>
        </w:rPr>
        <w:t xml:space="preserve">vuruları için istenilen belgeler </w:t>
      </w:r>
      <w:r w:rsidR="00487DCC">
        <w:rPr>
          <w:rFonts w:ascii="Times New Roman" w:eastAsia="Times New Roman" w:hAnsi="Times New Roman" w:cs="Times New Roman"/>
          <w:sz w:val="24"/>
          <w:szCs w:val="24"/>
          <w:lang w:eastAsia="tr-TR"/>
        </w:rPr>
        <w:t xml:space="preserve">ve başvuru şekli </w:t>
      </w:r>
      <w:r w:rsidRPr="00941B78">
        <w:rPr>
          <w:rFonts w:ascii="Times New Roman" w:eastAsia="Times New Roman" w:hAnsi="Times New Roman" w:cs="Times New Roman"/>
          <w:sz w:val="24"/>
          <w:szCs w:val="24"/>
          <w:lang w:eastAsia="tr-TR"/>
        </w:rPr>
        <w:t>ÖİDB web sayfasında ilan edilir.</w:t>
      </w:r>
    </w:p>
    <w:p w:rsidR="003B0758" w:rsidRPr="00CC1F90" w:rsidRDefault="003B0758" w:rsidP="00CC1F90">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CC1F90">
        <w:rPr>
          <w:rFonts w:ascii="Times New Roman" w:eastAsia="Times New Roman" w:hAnsi="Times New Roman" w:cs="Times New Roman"/>
          <w:sz w:val="24"/>
          <w:szCs w:val="24"/>
          <w:lang w:eastAsia="tr-TR"/>
        </w:rPr>
        <w:t>ÖİDB tarafından ön incelemeden geçen başvuru</w:t>
      </w:r>
      <w:r w:rsidR="00012AB1">
        <w:rPr>
          <w:rFonts w:ascii="Times New Roman" w:eastAsia="Times New Roman" w:hAnsi="Times New Roman" w:cs="Times New Roman"/>
          <w:sz w:val="24"/>
          <w:szCs w:val="24"/>
          <w:lang w:eastAsia="tr-TR"/>
        </w:rPr>
        <w:t>, şartları sağla</w:t>
      </w:r>
      <w:r w:rsidRPr="00CC1F90">
        <w:rPr>
          <w:rFonts w:ascii="Times New Roman" w:eastAsia="Times New Roman" w:hAnsi="Times New Roman" w:cs="Times New Roman"/>
          <w:sz w:val="24"/>
          <w:szCs w:val="24"/>
          <w:lang w:eastAsia="tr-TR"/>
        </w:rPr>
        <w:t>maması halinde reddedilir.</w:t>
      </w:r>
    </w:p>
    <w:p w:rsidR="00577C0D" w:rsidRDefault="003B0758"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577C0D">
        <w:rPr>
          <w:rFonts w:ascii="Times New Roman" w:eastAsia="Times New Roman" w:hAnsi="Times New Roman" w:cs="Times New Roman"/>
          <w:sz w:val="24"/>
          <w:szCs w:val="24"/>
          <w:lang w:eastAsia="tr-TR"/>
        </w:rPr>
        <w:t xml:space="preserve">Başvurunun içerik açısından değerlendirmesini </w:t>
      </w:r>
      <w:r w:rsidR="00263661" w:rsidRPr="00577C0D">
        <w:rPr>
          <w:rFonts w:ascii="Times New Roman" w:eastAsia="Times New Roman" w:hAnsi="Times New Roman" w:cs="Times New Roman"/>
          <w:sz w:val="24"/>
          <w:szCs w:val="24"/>
          <w:lang w:eastAsia="tr-TR"/>
        </w:rPr>
        <w:t xml:space="preserve">ve puanlandırmasını </w:t>
      </w:r>
      <w:r w:rsidRPr="00577C0D">
        <w:rPr>
          <w:rFonts w:ascii="Times New Roman" w:eastAsia="Times New Roman" w:hAnsi="Times New Roman" w:cs="Times New Roman"/>
          <w:sz w:val="24"/>
          <w:szCs w:val="24"/>
          <w:lang w:eastAsia="tr-TR"/>
        </w:rPr>
        <w:t xml:space="preserve">ilgili </w:t>
      </w:r>
      <w:r w:rsidR="00012AB1" w:rsidRPr="00577C0D">
        <w:rPr>
          <w:rFonts w:ascii="Times New Roman" w:eastAsia="Times New Roman" w:hAnsi="Times New Roman" w:cs="Times New Roman"/>
          <w:sz w:val="24"/>
          <w:szCs w:val="24"/>
          <w:lang w:eastAsia="tr-TR"/>
        </w:rPr>
        <w:t xml:space="preserve">diploma </w:t>
      </w:r>
      <w:r w:rsidRPr="00577C0D">
        <w:rPr>
          <w:rFonts w:ascii="Times New Roman" w:eastAsia="Times New Roman" w:hAnsi="Times New Roman" w:cs="Times New Roman"/>
          <w:sz w:val="24"/>
          <w:szCs w:val="24"/>
          <w:lang w:eastAsia="tr-TR"/>
        </w:rPr>
        <w:t>programların</w:t>
      </w:r>
      <w:r w:rsidR="00012AB1" w:rsidRPr="00577C0D">
        <w:rPr>
          <w:rFonts w:ascii="Times New Roman" w:eastAsia="Times New Roman" w:hAnsi="Times New Roman" w:cs="Times New Roman"/>
          <w:sz w:val="24"/>
          <w:szCs w:val="24"/>
          <w:lang w:eastAsia="tr-TR"/>
        </w:rPr>
        <w:t>ın</w:t>
      </w:r>
      <w:r w:rsidRPr="00577C0D">
        <w:rPr>
          <w:rFonts w:ascii="Times New Roman" w:eastAsia="Times New Roman" w:hAnsi="Times New Roman" w:cs="Times New Roman"/>
          <w:sz w:val="24"/>
          <w:szCs w:val="24"/>
          <w:lang w:eastAsia="tr-TR"/>
        </w:rPr>
        <w:t xml:space="preserve"> yatay geçiş </w:t>
      </w:r>
      <w:r w:rsidR="00012AB1" w:rsidRPr="00577C0D">
        <w:rPr>
          <w:rFonts w:ascii="Times New Roman" w:eastAsia="Times New Roman" w:hAnsi="Times New Roman" w:cs="Times New Roman"/>
          <w:sz w:val="24"/>
          <w:szCs w:val="24"/>
          <w:lang w:eastAsia="tr-TR"/>
        </w:rPr>
        <w:t xml:space="preserve">/ intibak </w:t>
      </w:r>
      <w:r w:rsidRPr="00577C0D">
        <w:rPr>
          <w:rFonts w:ascii="Times New Roman" w:eastAsia="Times New Roman" w:hAnsi="Times New Roman" w:cs="Times New Roman"/>
          <w:sz w:val="24"/>
          <w:szCs w:val="24"/>
          <w:lang w:eastAsia="tr-TR"/>
        </w:rPr>
        <w:t>komisyonu yapar</w:t>
      </w:r>
      <w:r w:rsidR="00B364C3" w:rsidRPr="00577C0D">
        <w:rPr>
          <w:rFonts w:ascii="Times New Roman" w:eastAsia="Times New Roman" w:hAnsi="Times New Roman" w:cs="Times New Roman"/>
          <w:sz w:val="24"/>
          <w:szCs w:val="24"/>
          <w:lang w:eastAsia="tr-TR"/>
        </w:rPr>
        <w:t>. Elde edilen değerlendirme puanları büyükten küçüğe doğru sıralandıktan sonra en yüksek puandan başlayarak kontenjan dâhilinde yatay geçiş yapacak öğrenciler belirlenir.</w:t>
      </w:r>
      <w:r w:rsidR="00577C0D" w:rsidRPr="00577C0D">
        <w:rPr>
          <w:rFonts w:ascii="Times New Roman" w:eastAsia="Times New Roman" w:hAnsi="Times New Roman" w:cs="Times New Roman"/>
          <w:sz w:val="24"/>
          <w:szCs w:val="24"/>
          <w:lang w:eastAsia="tr-TR"/>
        </w:rPr>
        <w:t xml:space="preserve"> Asil sayı kadar yedek açıklanır.</w:t>
      </w:r>
      <w:r w:rsidR="00D11368" w:rsidRPr="00577C0D">
        <w:rPr>
          <w:rFonts w:ascii="Times New Roman" w:eastAsia="Times New Roman" w:hAnsi="Times New Roman" w:cs="Times New Roman"/>
          <w:sz w:val="24"/>
          <w:szCs w:val="24"/>
          <w:lang w:eastAsia="tr-TR"/>
        </w:rPr>
        <w:t xml:space="preserve"> </w:t>
      </w:r>
    </w:p>
    <w:p w:rsidR="00577C0D" w:rsidRPr="009B5F22" w:rsidRDefault="00577C0D"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9B5F22">
        <w:rPr>
          <w:rFonts w:ascii="Times New Roman" w:eastAsia="Times New Roman" w:hAnsi="Times New Roman" w:cs="Times New Roman"/>
          <w:sz w:val="24"/>
          <w:szCs w:val="24"/>
          <w:lang w:eastAsia="tr-TR"/>
        </w:rPr>
        <w:t>Kurumlar arası veya uluslararası yatay geçişlerde değerlendirme puanının eşit olması halinde</w:t>
      </w:r>
      <w:r w:rsidR="00487DCC">
        <w:rPr>
          <w:rFonts w:ascii="Times New Roman" w:eastAsia="Times New Roman" w:hAnsi="Times New Roman" w:cs="Times New Roman"/>
          <w:sz w:val="24"/>
          <w:szCs w:val="24"/>
          <w:lang w:eastAsia="tr-TR"/>
        </w:rPr>
        <w:t>, merkezi yerleştirme puanı</w:t>
      </w:r>
      <w:r w:rsidRPr="009B5F22">
        <w:rPr>
          <w:rFonts w:ascii="Times New Roman" w:eastAsia="Times New Roman" w:hAnsi="Times New Roman" w:cs="Times New Roman"/>
          <w:sz w:val="24"/>
          <w:szCs w:val="24"/>
          <w:lang w:eastAsia="tr-TR"/>
        </w:rPr>
        <w:t xml:space="preserve"> </w:t>
      </w:r>
      <w:r w:rsidR="00487DCC">
        <w:rPr>
          <w:rFonts w:ascii="Times New Roman" w:eastAsia="Times New Roman" w:hAnsi="Times New Roman" w:cs="Times New Roman"/>
          <w:sz w:val="24"/>
          <w:szCs w:val="24"/>
          <w:lang w:eastAsia="tr-TR"/>
        </w:rPr>
        <w:t>yüksek olan</w:t>
      </w:r>
      <w:r w:rsidRPr="009B5F22">
        <w:rPr>
          <w:rFonts w:ascii="Times New Roman" w:eastAsia="Times New Roman" w:hAnsi="Times New Roman" w:cs="Times New Roman"/>
          <w:sz w:val="24"/>
          <w:szCs w:val="24"/>
          <w:lang w:eastAsia="tr-TR"/>
        </w:rPr>
        <w:t xml:space="preserve"> önceliklidir. </w:t>
      </w:r>
    </w:p>
    <w:p w:rsidR="00577C0D" w:rsidRPr="00577C0D" w:rsidRDefault="00502202"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Asil ve yedek listeleri</w:t>
      </w:r>
      <w:r w:rsidR="00577C0D" w:rsidRPr="00577C0D">
        <w:rPr>
          <w:rFonts w:ascii="Times New Roman" w:eastAsia="Times New Roman" w:hAnsi="Times New Roman" w:cs="Times New Roman"/>
          <w:sz w:val="24"/>
          <w:szCs w:val="24"/>
          <w:lang w:eastAsia="tr-TR"/>
        </w:rPr>
        <w:t xml:space="preserve"> ÖİDB web sayfasında ilan edilir. </w:t>
      </w:r>
    </w:p>
    <w:p w:rsidR="00577C0D" w:rsidRPr="00577C0D" w:rsidRDefault="00577C0D" w:rsidP="00577C0D">
      <w:pPr>
        <w:pStyle w:val="ListeParagraf"/>
        <w:numPr>
          <w:ilvl w:val="0"/>
          <w:numId w:val="5"/>
        </w:numPr>
        <w:spacing w:before="240" w:after="120" w:line="360" w:lineRule="auto"/>
        <w:jc w:val="both"/>
        <w:rPr>
          <w:rFonts w:ascii="Times New Roman" w:eastAsia="Times New Roman" w:hAnsi="Times New Roman" w:cs="Times New Roman"/>
          <w:sz w:val="20"/>
          <w:szCs w:val="24"/>
          <w:lang w:eastAsia="tr-TR"/>
        </w:rPr>
      </w:pPr>
      <w:r w:rsidRPr="00577C0D">
        <w:rPr>
          <w:rFonts w:ascii="Times New Roman" w:eastAsia="Times New Roman" w:hAnsi="Times New Roman" w:cs="Times New Roman"/>
          <w:sz w:val="24"/>
          <w:szCs w:val="24"/>
          <w:lang w:eastAsia="tr-TR"/>
        </w:rPr>
        <w:t>Hazırlık sınıfı okuyanlar ile kayıt dondurmuş adaylar için yatay geçiş yapmak istediği programın taban puanı hesaplanmasında, öğrencinin ye</w:t>
      </w:r>
      <w:r>
        <w:rPr>
          <w:rFonts w:ascii="Times New Roman" w:eastAsia="Times New Roman" w:hAnsi="Times New Roman" w:cs="Times New Roman"/>
          <w:sz w:val="24"/>
          <w:szCs w:val="24"/>
          <w:lang w:eastAsia="tr-TR"/>
        </w:rPr>
        <w:t xml:space="preserve">rleştiği yılın taban puanı esas </w:t>
      </w:r>
      <w:r w:rsidRPr="00577C0D">
        <w:rPr>
          <w:rFonts w:ascii="Times New Roman" w:eastAsia="Times New Roman" w:hAnsi="Times New Roman" w:cs="Times New Roman"/>
          <w:sz w:val="24"/>
          <w:szCs w:val="24"/>
          <w:lang w:eastAsia="tr-TR"/>
        </w:rPr>
        <w:t>alınır.</w:t>
      </w:r>
    </w:p>
    <w:p w:rsidR="00577C0D" w:rsidRPr="00293899" w:rsidRDefault="00577C0D" w:rsidP="00577C0D">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293899">
        <w:rPr>
          <w:rFonts w:ascii="Times New Roman" w:eastAsia="Times New Roman" w:hAnsi="Times New Roman" w:cs="Times New Roman"/>
          <w:sz w:val="24"/>
          <w:szCs w:val="24"/>
          <w:lang w:eastAsia="tr-TR"/>
        </w:rPr>
        <w:t>Yatay geçişlerde kullanılacak Sakarya Üniversitesi diploma programlarının taban puanları ÖİDB web sayfasında ilan edilir.</w:t>
      </w:r>
    </w:p>
    <w:p w:rsidR="00012AB1" w:rsidRDefault="00012AB1" w:rsidP="005720B1">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5720B1">
        <w:rPr>
          <w:rFonts w:ascii="Times New Roman" w:eastAsia="Times New Roman" w:hAnsi="Times New Roman" w:cs="Times New Roman"/>
          <w:sz w:val="24"/>
          <w:szCs w:val="24"/>
          <w:lang w:eastAsia="tr-TR"/>
        </w:rPr>
        <w:t>Yatay geçişle gelen öğrencilerin daha önceki diploma programlarında almı</w:t>
      </w:r>
      <w:r w:rsidR="008D07A8">
        <w:rPr>
          <w:rFonts w:ascii="Times New Roman" w:eastAsia="Times New Roman" w:hAnsi="Times New Roman" w:cs="Times New Roman"/>
          <w:sz w:val="24"/>
          <w:szCs w:val="24"/>
          <w:lang w:eastAsia="tr-TR"/>
        </w:rPr>
        <w:t>ş ve başarmış oldukları dersler ile kredi ve notlarına ait intibaklar</w:t>
      </w:r>
      <w:r w:rsidRPr="005720B1">
        <w:rPr>
          <w:rFonts w:ascii="Times New Roman" w:eastAsia="Times New Roman" w:hAnsi="Times New Roman" w:cs="Times New Roman"/>
          <w:sz w:val="24"/>
          <w:szCs w:val="24"/>
          <w:lang w:eastAsia="tr-TR"/>
        </w:rPr>
        <w:t xml:space="preserve"> yapılarak </w:t>
      </w:r>
      <w:r w:rsidR="007F7870" w:rsidRPr="005720B1">
        <w:rPr>
          <w:rFonts w:ascii="Times New Roman" w:eastAsia="Times New Roman" w:hAnsi="Times New Roman" w:cs="Times New Roman"/>
          <w:sz w:val="24"/>
          <w:szCs w:val="24"/>
          <w:lang w:eastAsia="tr-TR"/>
        </w:rPr>
        <w:t>not çizelgesine (</w:t>
      </w:r>
      <w:r w:rsidRPr="005720B1">
        <w:rPr>
          <w:rFonts w:ascii="Times New Roman" w:eastAsia="Times New Roman" w:hAnsi="Times New Roman" w:cs="Times New Roman"/>
          <w:sz w:val="24"/>
          <w:szCs w:val="24"/>
          <w:lang w:eastAsia="tr-TR"/>
        </w:rPr>
        <w:t>transkriptine</w:t>
      </w:r>
      <w:r w:rsidR="007F7870" w:rsidRPr="005720B1">
        <w:rPr>
          <w:rFonts w:ascii="Times New Roman" w:eastAsia="Times New Roman" w:hAnsi="Times New Roman" w:cs="Times New Roman"/>
          <w:sz w:val="24"/>
          <w:szCs w:val="24"/>
          <w:lang w:eastAsia="tr-TR"/>
        </w:rPr>
        <w:t>)</w:t>
      </w:r>
      <w:r w:rsidRPr="005720B1">
        <w:rPr>
          <w:rFonts w:ascii="Times New Roman" w:eastAsia="Times New Roman" w:hAnsi="Times New Roman" w:cs="Times New Roman"/>
          <w:sz w:val="24"/>
          <w:szCs w:val="24"/>
          <w:lang w:eastAsia="tr-TR"/>
        </w:rPr>
        <w:t xml:space="preserve"> işlenir</w:t>
      </w:r>
      <w:r w:rsidR="00577C0D">
        <w:rPr>
          <w:rFonts w:ascii="Times New Roman" w:eastAsia="Times New Roman" w:hAnsi="Times New Roman" w:cs="Times New Roman"/>
          <w:sz w:val="24"/>
          <w:szCs w:val="24"/>
          <w:lang w:eastAsia="tr-TR"/>
        </w:rPr>
        <w:t>.</w:t>
      </w:r>
    </w:p>
    <w:p w:rsidR="0032296E" w:rsidRPr="00CB3FB2" w:rsidRDefault="001C6E89" w:rsidP="001C6E89">
      <w:pPr>
        <w:pStyle w:val="ListeParagraf"/>
        <w:numPr>
          <w:ilvl w:val="0"/>
          <w:numId w:val="5"/>
        </w:numPr>
        <w:spacing w:before="240" w:after="120" w:line="360" w:lineRule="auto"/>
        <w:jc w:val="both"/>
        <w:rPr>
          <w:rFonts w:ascii="Times New Roman" w:eastAsia="Times New Roman" w:hAnsi="Times New Roman" w:cs="Times New Roman"/>
          <w:sz w:val="24"/>
          <w:szCs w:val="24"/>
          <w:lang w:eastAsia="tr-TR"/>
        </w:rPr>
      </w:pPr>
      <w:r w:rsidRPr="00CB3FB2">
        <w:rPr>
          <w:rFonts w:ascii="Times New Roman" w:eastAsia="Times New Roman" w:hAnsi="Times New Roman" w:cs="Times New Roman"/>
          <w:sz w:val="24"/>
          <w:szCs w:val="24"/>
          <w:lang w:eastAsia="tr-TR"/>
        </w:rPr>
        <w:t xml:space="preserve">Yatay geçişle bir programa kabul edilen öğrencinin intibakı, ilgili bölüm tarafından “Sakarya Üniversitesi Lisans ve </w:t>
      </w:r>
      <w:proofErr w:type="spellStart"/>
      <w:r w:rsidRPr="00CB3FB2">
        <w:rPr>
          <w:rFonts w:ascii="Times New Roman" w:eastAsia="Times New Roman" w:hAnsi="Times New Roman" w:cs="Times New Roman"/>
          <w:sz w:val="24"/>
          <w:szCs w:val="24"/>
          <w:lang w:eastAsia="tr-TR"/>
        </w:rPr>
        <w:t>Önlisans</w:t>
      </w:r>
      <w:proofErr w:type="spellEnd"/>
      <w:r w:rsidRPr="00CB3FB2">
        <w:rPr>
          <w:rFonts w:ascii="Times New Roman" w:eastAsia="Times New Roman" w:hAnsi="Times New Roman" w:cs="Times New Roman"/>
          <w:sz w:val="24"/>
          <w:szCs w:val="24"/>
          <w:lang w:eastAsia="tr-TR"/>
        </w:rPr>
        <w:t xml:space="preserve"> Eğitim-Öğretim ve Sınav Yönetmeliği Uygulama </w:t>
      </w:r>
      <w:proofErr w:type="spellStart"/>
      <w:r w:rsidRPr="00CB3FB2">
        <w:rPr>
          <w:rFonts w:ascii="Times New Roman" w:eastAsia="Times New Roman" w:hAnsi="Times New Roman" w:cs="Times New Roman"/>
          <w:sz w:val="24"/>
          <w:szCs w:val="24"/>
          <w:lang w:eastAsia="tr-TR"/>
        </w:rPr>
        <w:t>Esasları”nın</w:t>
      </w:r>
      <w:proofErr w:type="spellEnd"/>
      <w:r w:rsidRPr="00CB3FB2">
        <w:rPr>
          <w:rFonts w:ascii="Times New Roman" w:eastAsia="Times New Roman" w:hAnsi="Times New Roman" w:cs="Times New Roman"/>
          <w:sz w:val="24"/>
          <w:szCs w:val="24"/>
          <w:lang w:eastAsia="tr-TR"/>
        </w:rPr>
        <w:t xml:space="preserve"> ilgili hükümlerine göre yapılır. </w:t>
      </w:r>
    </w:p>
    <w:p w:rsidR="00ED331A" w:rsidRDefault="000F340A" w:rsidP="00293899">
      <w:pPr>
        <w:keepNext/>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00ED331A" w:rsidRPr="00ED331A">
        <w:rPr>
          <w:rFonts w:ascii="Times New Roman" w:hAnsi="Times New Roman" w:cs="Times New Roman"/>
          <w:b/>
          <w:sz w:val="24"/>
          <w:szCs w:val="24"/>
        </w:rPr>
        <w:t xml:space="preserve"> BÖLÜM</w:t>
      </w:r>
    </w:p>
    <w:p w:rsidR="000F340A" w:rsidRDefault="000F340A" w:rsidP="00293899">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Yatay Geçiş</w:t>
      </w:r>
      <w:r w:rsidR="006403C1">
        <w:rPr>
          <w:rFonts w:ascii="Times New Roman" w:hAnsi="Times New Roman" w:cs="Times New Roman"/>
          <w:b/>
          <w:sz w:val="24"/>
          <w:szCs w:val="24"/>
        </w:rPr>
        <w:t xml:space="preserve"> Türleri ve Değerlendirme</w:t>
      </w:r>
      <w:r w:rsidR="00293899">
        <w:rPr>
          <w:rFonts w:ascii="Times New Roman" w:hAnsi="Times New Roman" w:cs="Times New Roman"/>
          <w:b/>
          <w:sz w:val="24"/>
          <w:szCs w:val="24"/>
        </w:rPr>
        <w:t xml:space="preserve"> Ölçütleri</w:t>
      </w:r>
    </w:p>
    <w:p w:rsidR="000F340A" w:rsidRDefault="006403C1" w:rsidP="00293899">
      <w:pPr>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rPr>
        <w:t>Kurum içi yatay geçiş</w:t>
      </w:r>
    </w:p>
    <w:p w:rsidR="00263661" w:rsidRDefault="006403C1" w:rsidP="00293899">
      <w:pPr>
        <w:spacing w:before="240" w:after="120" w:line="360" w:lineRule="auto"/>
        <w:jc w:val="both"/>
        <w:rPr>
          <w:rFonts w:ascii="Times New Roman" w:hAnsi="Times New Roman" w:cs="Times New Roman"/>
          <w:sz w:val="24"/>
          <w:szCs w:val="24"/>
        </w:rPr>
      </w:pPr>
      <w:r w:rsidRPr="006403C1">
        <w:rPr>
          <w:rFonts w:ascii="Times New Roman" w:hAnsi="Times New Roman" w:cs="Times New Roman"/>
          <w:b/>
          <w:sz w:val="24"/>
          <w:szCs w:val="24"/>
        </w:rPr>
        <w:lastRenderedPageBreak/>
        <w:t xml:space="preserve">Madde </w:t>
      </w:r>
      <w:r w:rsidR="007B3947">
        <w:rPr>
          <w:rFonts w:ascii="Times New Roman" w:hAnsi="Times New Roman" w:cs="Times New Roman"/>
          <w:b/>
          <w:sz w:val="24"/>
          <w:szCs w:val="24"/>
        </w:rPr>
        <w:t>8</w:t>
      </w:r>
      <w:r w:rsidRPr="006403C1">
        <w:rPr>
          <w:rFonts w:ascii="Times New Roman" w:hAnsi="Times New Roman" w:cs="Times New Roman"/>
          <w:b/>
          <w:sz w:val="24"/>
          <w:szCs w:val="24"/>
        </w:rPr>
        <w:t>-</w:t>
      </w:r>
      <w:r w:rsidRPr="006403C1">
        <w:rPr>
          <w:rFonts w:ascii="Times New Roman" w:hAnsi="Times New Roman" w:cs="Times New Roman"/>
          <w:sz w:val="24"/>
          <w:szCs w:val="24"/>
        </w:rPr>
        <w:t xml:space="preserve"> (1) Akademik birim</w:t>
      </w:r>
      <w:r w:rsidR="00293899">
        <w:rPr>
          <w:rFonts w:ascii="Times New Roman" w:hAnsi="Times New Roman" w:cs="Times New Roman"/>
          <w:sz w:val="24"/>
          <w:szCs w:val="24"/>
        </w:rPr>
        <w:t>lerin kendi bünyesinde yer alan</w:t>
      </w:r>
      <w:r w:rsidRPr="006403C1">
        <w:rPr>
          <w:rFonts w:ascii="Times New Roman" w:hAnsi="Times New Roman" w:cs="Times New Roman"/>
          <w:sz w:val="24"/>
          <w:szCs w:val="24"/>
        </w:rPr>
        <w:t xml:space="preserve"> eş değer diploma programlarına kontenjanlar </w:t>
      </w:r>
      <w:proofErr w:type="gramStart"/>
      <w:r w:rsidRPr="006403C1">
        <w:rPr>
          <w:rFonts w:ascii="Times New Roman" w:hAnsi="Times New Roman" w:cs="Times New Roman"/>
          <w:sz w:val="24"/>
          <w:szCs w:val="24"/>
        </w:rPr>
        <w:t>dahilinde</w:t>
      </w:r>
      <w:proofErr w:type="gramEnd"/>
      <w:r w:rsidRPr="006403C1">
        <w:rPr>
          <w:rFonts w:ascii="Times New Roman" w:hAnsi="Times New Roman" w:cs="Times New Roman"/>
          <w:sz w:val="24"/>
          <w:szCs w:val="24"/>
        </w:rPr>
        <w:t xml:space="preserve"> yatay geçiş yapılabilir. </w:t>
      </w:r>
      <w:r w:rsidR="00263661">
        <w:rPr>
          <w:rFonts w:ascii="Times New Roman" w:hAnsi="Times New Roman" w:cs="Times New Roman"/>
          <w:sz w:val="24"/>
          <w:szCs w:val="24"/>
        </w:rPr>
        <w:t>K</w:t>
      </w:r>
      <w:r w:rsidR="00263661" w:rsidRPr="00263661">
        <w:rPr>
          <w:rFonts w:ascii="Times New Roman" w:hAnsi="Times New Roman" w:cs="Times New Roman"/>
          <w:sz w:val="24"/>
          <w:szCs w:val="24"/>
        </w:rPr>
        <w:t xml:space="preserve">ontenjanlar ÖSYM kılavuzunda öngörülen öğrenci kontenjanlarının </w:t>
      </w:r>
      <w:r w:rsidR="00562EEC" w:rsidRPr="00F809B8">
        <w:rPr>
          <w:rFonts w:ascii="Times New Roman" w:hAnsi="Times New Roman" w:cs="Times New Roman"/>
          <w:sz w:val="24"/>
          <w:szCs w:val="24"/>
        </w:rPr>
        <w:t>%5’ini</w:t>
      </w:r>
      <w:r w:rsidR="00263661" w:rsidRPr="00F809B8">
        <w:rPr>
          <w:rFonts w:ascii="Times New Roman" w:hAnsi="Times New Roman" w:cs="Times New Roman"/>
          <w:sz w:val="24"/>
          <w:szCs w:val="24"/>
        </w:rPr>
        <w:t xml:space="preserve"> geçemez</w:t>
      </w:r>
    </w:p>
    <w:p w:rsidR="00293899" w:rsidRDefault="00263661" w:rsidP="00293899">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93899" w:rsidRPr="00B32375">
        <w:rPr>
          <w:rFonts w:ascii="Times New Roman" w:hAnsi="Times New Roman" w:cs="Times New Roman"/>
          <w:sz w:val="24"/>
          <w:szCs w:val="24"/>
        </w:rPr>
        <w:t xml:space="preserve">Yatay geçişe esas alınan </w:t>
      </w:r>
      <w:r w:rsidR="00FA37BF">
        <w:rPr>
          <w:rFonts w:ascii="Times New Roman" w:hAnsi="Times New Roman" w:cs="Times New Roman"/>
          <w:sz w:val="24"/>
          <w:szCs w:val="24"/>
        </w:rPr>
        <w:t>değerlendirme</w:t>
      </w:r>
      <w:r w:rsidR="00293899" w:rsidRPr="00B32375">
        <w:rPr>
          <w:rFonts w:ascii="Times New Roman" w:hAnsi="Times New Roman" w:cs="Times New Roman"/>
          <w:sz w:val="24"/>
          <w:szCs w:val="24"/>
        </w:rPr>
        <w:t xml:space="preserve"> puanı aşağıdaki formülle hesaplanır:</w:t>
      </w:r>
    </w:p>
    <w:p w:rsidR="00293899" w:rsidRPr="00293899" w:rsidRDefault="00293899" w:rsidP="00293899">
      <w:pPr>
        <w:spacing w:before="240" w:after="120" w:line="360" w:lineRule="auto"/>
        <w:jc w:val="both"/>
        <w:rPr>
          <w:rFonts w:ascii="Times New Roman" w:hAnsi="Times New Roman" w:cs="Times New Roman"/>
          <w:sz w:val="24"/>
          <w:szCs w:val="24"/>
        </w:rPr>
      </w:pPr>
      <w:r w:rsidRPr="00DD4DDE">
        <w:rPr>
          <w:rFonts w:ascii="Times New Roman" w:hAnsi="Times New Roman" w:cs="Times New Roman"/>
          <w:b/>
          <w:sz w:val="24"/>
          <w:szCs w:val="24"/>
        </w:rPr>
        <w:t>Değerlendirmeye esas puan</w:t>
      </w:r>
      <w:r w:rsidRPr="00DD4DDE">
        <w:rPr>
          <w:rFonts w:ascii="Times New Roman" w:hAnsi="Times New Roman" w:cs="Times New Roman"/>
          <w:sz w:val="24"/>
          <w:szCs w:val="24"/>
        </w:rPr>
        <w:t xml:space="preserve"> =</w:t>
      </w:r>
      <w:r w:rsidRPr="00DD4DDE">
        <w:rPr>
          <w:rFonts w:ascii="Times New Roman" w:hAnsi="Times New Roman" w:cs="Times New Roman"/>
          <w:sz w:val="24"/>
        </w:rPr>
        <w:t> [</w:t>
      </w:r>
      <w:r w:rsidRPr="00DD4DDE">
        <w:rPr>
          <w:rFonts w:ascii="Times New Roman" w:hAnsi="Times New Roman" w:cs="Times New Roman"/>
          <w:sz w:val="24"/>
          <w:szCs w:val="24"/>
        </w:rPr>
        <w:t xml:space="preserve">(Adayın yerleştiği programdaki </w:t>
      </w:r>
      <w:r w:rsidR="00FA37BF" w:rsidRPr="00DD4DDE">
        <w:rPr>
          <w:rFonts w:ascii="Times New Roman" w:hAnsi="Times New Roman" w:cs="Times New Roman"/>
          <w:sz w:val="24"/>
          <w:szCs w:val="24"/>
        </w:rPr>
        <w:t>Merkezi Yerleştirme</w:t>
      </w:r>
      <w:r w:rsidRPr="00DD4DDE">
        <w:rPr>
          <w:rFonts w:ascii="Times New Roman" w:hAnsi="Times New Roman" w:cs="Times New Roman"/>
          <w:sz w:val="24"/>
          <w:szCs w:val="24"/>
        </w:rPr>
        <w:t xml:space="preserve"> Puanı / Geçiş yapılmak istenilen programın ilgili yıldaki taban puanı) *</w:t>
      </w:r>
      <w:r w:rsidR="00164949" w:rsidRPr="00DD4DDE">
        <w:rPr>
          <w:rFonts w:ascii="Times New Roman" w:hAnsi="Times New Roman" w:cs="Times New Roman"/>
          <w:sz w:val="24"/>
          <w:szCs w:val="24"/>
        </w:rPr>
        <w:t xml:space="preserve"> 100 * 0,60] + [Genel </w:t>
      </w:r>
      <w:r w:rsidRPr="00DD4DDE">
        <w:rPr>
          <w:rFonts w:ascii="Times New Roman" w:hAnsi="Times New Roman" w:cs="Times New Roman"/>
          <w:sz w:val="24"/>
          <w:szCs w:val="24"/>
        </w:rPr>
        <w:t>Not Ortalaması * 0,40]</w:t>
      </w:r>
    </w:p>
    <w:p w:rsidR="006403C1" w:rsidRDefault="00B32375" w:rsidP="000F340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Kurumlar Arası Yatay Geçiş</w:t>
      </w:r>
    </w:p>
    <w:p w:rsidR="00B5694A" w:rsidRPr="00DC5078" w:rsidRDefault="00B32375" w:rsidP="00DC5078">
      <w:pPr>
        <w:spacing w:before="240" w:after="120" w:line="360" w:lineRule="auto"/>
        <w:jc w:val="both"/>
        <w:rPr>
          <w:rFonts w:ascii="Times New Roman" w:hAnsi="Times New Roman" w:cs="Times New Roman"/>
          <w:sz w:val="24"/>
          <w:szCs w:val="24"/>
        </w:rPr>
      </w:pPr>
      <w:r w:rsidRPr="00B32375">
        <w:rPr>
          <w:rFonts w:ascii="Times New Roman" w:hAnsi="Times New Roman" w:cs="Times New Roman"/>
          <w:b/>
          <w:sz w:val="24"/>
          <w:szCs w:val="24"/>
        </w:rPr>
        <w:t xml:space="preserve">Madde </w:t>
      </w:r>
      <w:r w:rsidR="007B3947">
        <w:rPr>
          <w:rFonts w:ascii="Times New Roman" w:hAnsi="Times New Roman" w:cs="Times New Roman"/>
          <w:b/>
          <w:sz w:val="24"/>
          <w:szCs w:val="24"/>
        </w:rPr>
        <w:t>9</w:t>
      </w:r>
      <w:r w:rsidRPr="00B32375">
        <w:rPr>
          <w:rFonts w:ascii="Times New Roman" w:hAnsi="Times New Roman" w:cs="Times New Roman"/>
          <w:b/>
          <w:sz w:val="24"/>
          <w:szCs w:val="24"/>
        </w:rPr>
        <w:t>-</w:t>
      </w:r>
      <w:r w:rsidRPr="00B32375">
        <w:rPr>
          <w:rFonts w:ascii="Times New Roman" w:hAnsi="Times New Roman" w:cs="Times New Roman"/>
          <w:sz w:val="24"/>
          <w:szCs w:val="24"/>
        </w:rPr>
        <w:t xml:space="preserve"> (1) </w:t>
      </w:r>
      <w:r>
        <w:rPr>
          <w:rFonts w:ascii="Times New Roman" w:hAnsi="Times New Roman" w:cs="Times New Roman"/>
          <w:sz w:val="24"/>
          <w:szCs w:val="24"/>
        </w:rPr>
        <w:t>Sakarya Üniversitesi</w:t>
      </w:r>
      <w:r w:rsidRPr="00B32375">
        <w:rPr>
          <w:rFonts w:ascii="Times New Roman" w:hAnsi="Times New Roman" w:cs="Times New Roman"/>
          <w:sz w:val="24"/>
          <w:szCs w:val="24"/>
        </w:rPr>
        <w:t xml:space="preserve"> diploma programlarına diğer </w:t>
      </w:r>
      <w:r>
        <w:rPr>
          <w:rFonts w:ascii="Times New Roman" w:hAnsi="Times New Roman" w:cs="Times New Roman"/>
          <w:sz w:val="24"/>
          <w:szCs w:val="24"/>
        </w:rPr>
        <w:t xml:space="preserve">yurt içi </w:t>
      </w:r>
      <w:r w:rsidRPr="00B32375">
        <w:rPr>
          <w:rFonts w:ascii="Times New Roman" w:hAnsi="Times New Roman" w:cs="Times New Roman"/>
          <w:sz w:val="24"/>
          <w:szCs w:val="24"/>
        </w:rPr>
        <w:t xml:space="preserve">yükseköğretim kurumlarının aynı düzeydeki </w:t>
      </w:r>
      <w:r>
        <w:rPr>
          <w:rFonts w:ascii="Times New Roman" w:hAnsi="Times New Roman" w:cs="Times New Roman"/>
          <w:sz w:val="24"/>
          <w:szCs w:val="24"/>
        </w:rPr>
        <w:t xml:space="preserve">ve eş değer </w:t>
      </w:r>
      <w:r w:rsidRPr="00B32375">
        <w:rPr>
          <w:rFonts w:ascii="Times New Roman" w:hAnsi="Times New Roman" w:cs="Times New Roman"/>
          <w:sz w:val="24"/>
          <w:szCs w:val="24"/>
        </w:rPr>
        <w:t xml:space="preserve">diploma programlarından kontenjanlar </w:t>
      </w:r>
      <w:proofErr w:type="gramStart"/>
      <w:r w:rsidRPr="00B32375">
        <w:rPr>
          <w:rFonts w:ascii="Times New Roman" w:hAnsi="Times New Roman" w:cs="Times New Roman"/>
          <w:sz w:val="24"/>
          <w:szCs w:val="24"/>
        </w:rPr>
        <w:t>dahilinde</w:t>
      </w:r>
      <w:proofErr w:type="gramEnd"/>
      <w:r w:rsidRPr="00B32375">
        <w:rPr>
          <w:rFonts w:ascii="Times New Roman" w:hAnsi="Times New Roman" w:cs="Times New Roman"/>
          <w:sz w:val="24"/>
          <w:szCs w:val="24"/>
        </w:rPr>
        <w:t xml:space="preserve"> yatay geçiş yapıl</w:t>
      </w:r>
      <w:r>
        <w:rPr>
          <w:rFonts w:ascii="Times New Roman" w:hAnsi="Times New Roman" w:cs="Times New Roman"/>
          <w:sz w:val="24"/>
          <w:szCs w:val="24"/>
        </w:rPr>
        <w:t>abilir</w:t>
      </w:r>
      <w:r w:rsidR="00263661">
        <w:rPr>
          <w:rFonts w:ascii="Times New Roman" w:hAnsi="Times New Roman" w:cs="Times New Roman"/>
          <w:sz w:val="24"/>
          <w:szCs w:val="24"/>
        </w:rPr>
        <w:t xml:space="preserve">. </w:t>
      </w:r>
      <w:r w:rsidR="00B5694A" w:rsidRPr="00DC5078">
        <w:rPr>
          <w:rFonts w:ascii="Times New Roman" w:hAnsi="Times New Roman" w:cs="Times New Roman"/>
          <w:sz w:val="24"/>
          <w:szCs w:val="24"/>
        </w:rPr>
        <w:t>Kurumlar ar</w:t>
      </w:r>
      <w:r w:rsidR="00FA37BF">
        <w:rPr>
          <w:rFonts w:ascii="Times New Roman" w:hAnsi="Times New Roman" w:cs="Times New Roman"/>
          <w:sz w:val="24"/>
          <w:szCs w:val="24"/>
        </w:rPr>
        <w:t>ası yatay geçiş için,</w:t>
      </w:r>
      <w:r w:rsidR="00B5694A" w:rsidRPr="00DC5078">
        <w:rPr>
          <w:rFonts w:ascii="Times New Roman" w:hAnsi="Times New Roman" w:cs="Times New Roman"/>
          <w:sz w:val="24"/>
          <w:szCs w:val="24"/>
        </w:rPr>
        <w:t xml:space="preserve"> ÖSYM giriş genel kontenjanı;  </w:t>
      </w:r>
    </w:p>
    <w:p w:rsidR="00B5694A" w:rsidRPr="00DC5078" w:rsidRDefault="00B5694A" w:rsidP="00DC5078">
      <w:pPr>
        <w:pStyle w:val="ListeParagraf"/>
        <w:numPr>
          <w:ilvl w:val="0"/>
          <w:numId w:val="11"/>
        </w:num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50 ve daha az olan programlarda 2,</w:t>
      </w:r>
    </w:p>
    <w:p w:rsidR="00B5694A" w:rsidRPr="00DC5078" w:rsidRDefault="00B5694A" w:rsidP="00DC5078">
      <w:pPr>
        <w:pStyle w:val="ListeParagraf"/>
        <w:numPr>
          <w:ilvl w:val="0"/>
          <w:numId w:val="11"/>
        </w:num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51-100 arası olanlarda 3,</w:t>
      </w:r>
    </w:p>
    <w:p w:rsidR="00B5694A" w:rsidRPr="00DC5078" w:rsidRDefault="00B5694A" w:rsidP="00DC5078">
      <w:pPr>
        <w:pStyle w:val="ListeParagraf"/>
        <w:numPr>
          <w:ilvl w:val="0"/>
          <w:numId w:val="11"/>
        </w:num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101 ve üzerinde olan diploma programlarda 4 olarak belirlenir.</w:t>
      </w:r>
    </w:p>
    <w:p w:rsidR="00B5694A" w:rsidRPr="00DC5078" w:rsidRDefault="00B5694A" w:rsidP="00DC5078">
      <w:pPr>
        <w:spacing w:before="240" w:after="120" w:line="360" w:lineRule="auto"/>
        <w:jc w:val="both"/>
        <w:rPr>
          <w:rFonts w:ascii="Times New Roman" w:hAnsi="Times New Roman" w:cs="Times New Roman"/>
          <w:sz w:val="24"/>
          <w:szCs w:val="24"/>
        </w:rPr>
      </w:pPr>
      <w:r w:rsidRPr="00DC5078">
        <w:rPr>
          <w:rFonts w:ascii="Times New Roman" w:hAnsi="Times New Roman" w:cs="Times New Roman"/>
          <w:sz w:val="24"/>
          <w:szCs w:val="24"/>
        </w:rPr>
        <w:t>Ancak geçişin yapılacağı programın giriş yılı ÖSYM kontenjanı ile geçiş yapılacağı yıla kadar, programdan ilişiği kesilen veya ayrılan öğrenci sayıları ile bu yarıyıl içinde yatay geçiş yoluyla gelmiş olan öğrenci sayıları arasındaki farkı aşmayacak şekilde ilave kontenjan belirlenebilir.</w:t>
      </w:r>
    </w:p>
    <w:p w:rsidR="00FA37BF" w:rsidRPr="00BD760F" w:rsidRDefault="00FA37BF" w:rsidP="00FA37BF">
      <w:pPr>
        <w:spacing w:before="240" w:after="120" w:line="360" w:lineRule="auto"/>
        <w:jc w:val="both"/>
        <w:rPr>
          <w:rFonts w:ascii="Times New Roman" w:hAnsi="Times New Roman" w:cs="Times New Roman"/>
          <w:sz w:val="24"/>
          <w:szCs w:val="24"/>
        </w:rPr>
      </w:pPr>
      <w:r w:rsidRPr="00BD760F">
        <w:rPr>
          <w:rFonts w:ascii="Times New Roman" w:hAnsi="Times New Roman" w:cs="Times New Roman"/>
          <w:sz w:val="24"/>
          <w:szCs w:val="24"/>
        </w:rPr>
        <w:t>(2) Yatay geçişe esas alınan değerlendirme puanı aşağıdaki formülle hesaplanır:</w:t>
      </w:r>
    </w:p>
    <w:p w:rsidR="00FA37BF" w:rsidRPr="00FA37BF" w:rsidRDefault="00FA37BF" w:rsidP="00FA37BF">
      <w:pPr>
        <w:spacing w:before="240" w:after="120" w:line="360" w:lineRule="auto"/>
        <w:jc w:val="both"/>
        <w:rPr>
          <w:rFonts w:ascii="Times New Roman" w:hAnsi="Times New Roman" w:cs="Times New Roman"/>
          <w:sz w:val="24"/>
          <w:szCs w:val="24"/>
        </w:rPr>
      </w:pPr>
      <w:r w:rsidRPr="00BD760F">
        <w:rPr>
          <w:rFonts w:ascii="Times New Roman" w:hAnsi="Times New Roman" w:cs="Times New Roman"/>
          <w:b/>
          <w:sz w:val="24"/>
          <w:szCs w:val="24"/>
        </w:rPr>
        <w:t>Değerlendirmeye esas puan</w:t>
      </w:r>
      <w:r w:rsidRPr="00BD760F">
        <w:rPr>
          <w:rFonts w:ascii="Times New Roman" w:hAnsi="Times New Roman" w:cs="Times New Roman"/>
          <w:sz w:val="24"/>
          <w:szCs w:val="24"/>
        </w:rPr>
        <w:t xml:space="preserve"> =</w:t>
      </w:r>
      <w:r w:rsidRPr="00BD760F">
        <w:rPr>
          <w:rFonts w:ascii="Times New Roman" w:hAnsi="Times New Roman" w:cs="Times New Roman"/>
        </w:rPr>
        <w:t> [</w:t>
      </w:r>
      <w:r w:rsidRPr="00BD760F">
        <w:rPr>
          <w:rFonts w:ascii="Times New Roman" w:hAnsi="Times New Roman" w:cs="Times New Roman"/>
          <w:sz w:val="24"/>
          <w:szCs w:val="24"/>
        </w:rPr>
        <w:t>(Adayın yerleştiği programdaki Merkezi Yerleştirme Puanı / Geçiş yapılmak istenilen programın ilgili yıldaki taban puanı) *</w:t>
      </w:r>
      <w:r w:rsidR="00164949" w:rsidRPr="00BD760F">
        <w:rPr>
          <w:rFonts w:ascii="Times New Roman" w:hAnsi="Times New Roman" w:cs="Times New Roman"/>
          <w:sz w:val="24"/>
          <w:szCs w:val="24"/>
        </w:rPr>
        <w:t xml:space="preserve"> 100 * 0,60] + [Genel </w:t>
      </w:r>
      <w:r w:rsidRPr="00BD760F">
        <w:rPr>
          <w:rFonts w:ascii="Times New Roman" w:hAnsi="Times New Roman" w:cs="Times New Roman"/>
          <w:sz w:val="24"/>
          <w:szCs w:val="24"/>
        </w:rPr>
        <w:t>Not Ortalaması * 0,40]</w:t>
      </w:r>
    </w:p>
    <w:p w:rsidR="00DC5DD5" w:rsidRDefault="00DC5DD5" w:rsidP="00DC5DD5">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C5DD5">
        <w:rPr>
          <w:rFonts w:ascii="Times New Roman" w:hAnsi="Times New Roman" w:cs="Times New Roman"/>
          <w:sz w:val="24"/>
          <w:szCs w:val="24"/>
        </w:rPr>
        <w:t xml:space="preserve">Özel yetenek sınavı ile öğrenci alan diploma programlarında </w:t>
      </w:r>
      <w:r>
        <w:rPr>
          <w:rFonts w:ascii="Times New Roman" w:hAnsi="Times New Roman" w:cs="Times New Roman"/>
          <w:sz w:val="24"/>
          <w:szCs w:val="24"/>
        </w:rPr>
        <w:t>y</w:t>
      </w:r>
      <w:r w:rsidRPr="00B32375">
        <w:rPr>
          <w:rFonts w:ascii="Times New Roman" w:hAnsi="Times New Roman" w:cs="Times New Roman"/>
          <w:sz w:val="24"/>
          <w:szCs w:val="24"/>
        </w:rPr>
        <w:t xml:space="preserve">atay geçişe esas alınan </w:t>
      </w:r>
      <w:r>
        <w:rPr>
          <w:rFonts w:ascii="Times New Roman" w:hAnsi="Times New Roman" w:cs="Times New Roman"/>
          <w:sz w:val="24"/>
          <w:szCs w:val="24"/>
        </w:rPr>
        <w:t>değerlendirme</w:t>
      </w:r>
      <w:r w:rsidRPr="00B32375">
        <w:rPr>
          <w:rFonts w:ascii="Times New Roman" w:hAnsi="Times New Roman" w:cs="Times New Roman"/>
          <w:sz w:val="24"/>
          <w:szCs w:val="24"/>
        </w:rPr>
        <w:t xml:space="preserve"> puanı aşağıdaki formülle hesaplanır:</w:t>
      </w:r>
    </w:p>
    <w:p w:rsidR="00DC5DD5" w:rsidRDefault="00DC5DD5" w:rsidP="00DC5DD5">
      <w:pPr>
        <w:spacing w:before="240" w:after="120" w:line="360" w:lineRule="auto"/>
        <w:jc w:val="both"/>
        <w:rPr>
          <w:rFonts w:ascii="Times New Roman" w:hAnsi="Times New Roman" w:cs="Times New Roman"/>
          <w:sz w:val="24"/>
          <w:szCs w:val="24"/>
        </w:rPr>
      </w:pPr>
      <w:r w:rsidRPr="005D3D4B">
        <w:rPr>
          <w:rFonts w:ascii="Times New Roman" w:hAnsi="Times New Roman" w:cs="Times New Roman"/>
          <w:b/>
          <w:sz w:val="24"/>
          <w:szCs w:val="24"/>
        </w:rPr>
        <w:t>Değerlendirme esas puan</w:t>
      </w:r>
      <w:r w:rsidRPr="005D3D4B">
        <w:rPr>
          <w:rFonts w:ascii="Times New Roman" w:hAnsi="Times New Roman" w:cs="Times New Roman"/>
          <w:sz w:val="24"/>
          <w:szCs w:val="24"/>
        </w:rPr>
        <w:t xml:space="preserve"> = [(Adayın yerleştiği programdaki Merkezi Yerleştirme Puanı / Geçiş yapılmak istenilen programın ilgili yıldaki taban puanı)</w:t>
      </w:r>
      <w:r w:rsidR="00D11368" w:rsidRPr="005D3D4B">
        <w:rPr>
          <w:rFonts w:ascii="Times New Roman" w:hAnsi="Times New Roman" w:cs="Times New Roman"/>
          <w:sz w:val="24"/>
          <w:szCs w:val="24"/>
        </w:rPr>
        <w:t xml:space="preserve">  </w:t>
      </w:r>
      <w:r w:rsidRPr="005D3D4B">
        <w:rPr>
          <w:rFonts w:ascii="Times New Roman" w:hAnsi="Times New Roman" w:cs="Times New Roman"/>
          <w:sz w:val="24"/>
          <w:szCs w:val="24"/>
        </w:rPr>
        <w:t xml:space="preserve"> * 100 * 0,30] + [Genel Not Ortalaması * 0,30] + [Yetenek Sınavı puanı * 100 * 0,40]</w:t>
      </w:r>
    </w:p>
    <w:p w:rsidR="00B5694A" w:rsidRPr="007B3947" w:rsidRDefault="008834A8" w:rsidP="00B32375">
      <w:pPr>
        <w:spacing w:before="240" w:after="120" w:line="360" w:lineRule="auto"/>
        <w:jc w:val="both"/>
        <w:rPr>
          <w:rFonts w:ascii="Times New Roman" w:hAnsi="Times New Roman" w:cs="Times New Roman"/>
          <w:b/>
          <w:sz w:val="24"/>
          <w:szCs w:val="24"/>
        </w:rPr>
      </w:pPr>
      <w:r w:rsidRPr="007B3947">
        <w:rPr>
          <w:rFonts w:ascii="Times New Roman" w:hAnsi="Times New Roman" w:cs="Times New Roman"/>
          <w:b/>
          <w:sz w:val="24"/>
          <w:szCs w:val="24"/>
        </w:rPr>
        <w:lastRenderedPageBreak/>
        <w:t>Uluslararası Yatay Geçiş</w:t>
      </w:r>
    </w:p>
    <w:p w:rsidR="00901020" w:rsidRDefault="00CE472A" w:rsidP="00CE472A">
      <w:pPr>
        <w:spacing w:before="240" w:after="120" w:line="360" w:lineRule="auto"/>
        <w:jc w:val="both"/>
        <w:rPr>
          <w:rFonts w:ascii="Times New Roman" w:hAnsi="Times New Roman" w:cs="Times New Roman"/>
          <w:sz w:val="24"/>
          <w:szCs w:val="24"/>
        </w:rPr>
      </w:pPr>
      <w:r w:rsidRPr="00B32375">
        <w:rPr>
          <w:rFonts w:ascii="Times New Roman" w:hAnsi="Times New Roman" w:cs="Times New Roman"/>
          <w:b/>
          <w:sz w:val="24"/>
          <w:szCs w:val="24"/>
        </w:rPr>
        <w:t xml:space="preserve">Madde </w:t>
      </w:r>
      <w:r w:rsidR="007B3947">
        <w:rPr>
          <w:rFonts w:ascii="Times New Roman" w:hAnsi="Times New Roman" w:cs="Times New Roman"/>
          <w:b/>
          <w:sz w:val="24"/>
          <w:szCs w:val="24"/>
        </w:rPr>
        <w:t>10</w:t>
      </w:r>
      <w:r w:rsidRPr="00B32375">
        <w:rPr>
          <w:rFonts w:ascii="Times New Roman" w:hAnsi="Times New Roman" w:cs="Times New Roman"/>
          <w:b/>
          <w:sz w:val="24"/>
          <w:szCs w:val="24"/>
        </w:rPr>
        <w:t>-</w:t>
      </w:r>
      <w:r w:rsidRPr="00B32375">
        <w:rPr>
          <w:rFonts w:ascii="Times New Roman" w:hAnsi="Times New Roman" w:cs="Times New Roman"/>
          <w:sz w:val="24"/>
          <w:szCs w:val="24"/>
        </w:rPr>
        <w:t xml:space="preserve"> (1) </w:t>
      </w:r>
      <w:r>
        <w:rPr>
          <w:rFonts w:ascii="Times New Roman" w:hAnsi="Times New Roman" w:cs="Times New Roman"/>
          <w:sz w:val="24"/>
          <w:szCs w:val="24"/>
        </w:rPr>
        <w:t>Sakarya Üniversitesi</w:t>
      </w:r>
      <w:r w:rsidRPr="00B32375">
        <w:rPr>
          <w:rFonts w:ascii="Times New Roman" w:hAnsi="Times New Roman" w:cs="Times New Roman"/>
          <w:sz w:val="24"/>
          <w:szCs w:val="24"/>
        </w:rPr>
        <w:t xml:space="preserve"> diploma programlarına </w:t>
      </w:r>
      <w:r>
        <w:rPr>
          <w:rFonts w:ascii="Times New Roman" w:hAnsi="Times New Roman" w:cs="Times New Roman"/>
          <w:sz w:val="24"/>
          <w:szCs w:val="24"/>
        </w:rPr>
        <w:t xml:space="preserve">yurt dışı </w:t>
      </w:r>
      <w:r w:rsidRPr="00B32375">
        <w:rPr>
          <w:rFonts w:ascii="Times New Roman" w:hAnsi="Times New Roman" w:cs="Times New Roman"/>
          <w:sz w:val="24"/>
          <w:szCs w:val="24"/>
        </w:rPr>
        <w:t xml:space="preserve">yükseköğretim kurumlarının aynı düzeydeki </w:t>
      </w:r>
      <w:r>
        <w:rPr>
          <w:rFonts w:ascii="Times New Roman" w:hAnsi="Times New Roman" w:cs="Times New Roman"/>
          <w:sz w:val="24"/>
          <w:szCs w:val="24"/>
        </w:rPr>
        <w:t xml:space="preserve">ve eş değer </w:t>
      </w:r>
      <w:r w:rsidRPr="00B32375">
        <w:rPr>
          <w:rFonts w:ascii="Times New Roman" w:hAnsi="Times New Roman" w:cs="Times New Roman"/>
          <w:sz w:val="24"/>
          <w:szCs w:val="24"/>
        </w:rPr>
        <w:t xml:space="preserve">diploma programlarından kontenjanlar </w:t>
      </w:r>
      <w:proofErr w:type="gramStart"/>
      <w:r w:rsidRPr="00B32375">
        <w:rPr>
          <w:rFonts w:ascii="Times New Roman" w:hAnsi="Times New Roman" w:cs="Times New Roman"/>
          <w:sz w:val="24"/>
          <w:szCs w:val="24"/>
        </w:rPr>
        <w:t>dahilinde</w:t>
      </w:r>
      <w:proofErr w:type="gramEnd"/>
      <w:r w:rsidRPr="00B32375">
        <w:rPr>
          <w:rFonts w:ascii="Times New Roman" w:hAnsi="Times New Roman" w:cs="Times New Roman"/>
          <w:sz w:val="24"/>
          <w:szCs w:val="24"/>
        </w:rPr>
        <w:t xml:space="preserve"> yatay geçiş yapıl</w:t>
      </w:r>
      <w:r>
        <w:rPr>
          <w:rFonts w:ascii="Times New Roman" w:hAnsi="Times New Roman" w:cs="Times New Roman"/>
          <w:sz w:val="24"/>
          <w:szCs w:val="24"/>
        </w:rPr>
        <w:t>abilir. Uluslararası yatay geçiş kontenjanı kurumlar arası yatay geçiş (yurt içi) kontenjanının yarısını geçemez.</w:t>
      </w:r>
    </w:p>
    <w:p w:rsidR="00B6172E" w:rsidRPr="005E5A48" w:rsidRDefault="00901020" w:rsidP="00901020">
      <w:pPr>
        <w:spacing w:before="240" w:after="120" w:line="360" w:lineRule="auto"/>
        <w:jc w:val="both"/>
        <w:rPr>
          <w:rFonts w:ascii="Times New Roman" w:hAnsi="Times New Roman" w:cs="Times New Roman"/>
          <w:sz w:val="24"/>
          <w:szCs w:val="24"/>
        </w:rPr>
      </w:pPr>
      <w:r w:rsidRPr="005E5A48">
        <w:rPr>
          <w:rFonts w:ascii="Times New Roman" w:hAnsi="Times New Roman" w:cs="Times New Roman"/>
          <w:sz w:val="24"/>
          <w:szCs w:val="24"/>
        </w:rPr>
        <w:t xml:space="preserve">(2) </w:t>
      </w:r>
      <w:r w:rsidR="00B6172E" w:rsidRPr="005E5A48">
        <w:rPr>
          <w:rFonts w:ascii="Times New Roman" w:hAnsi="Times New Roman" w:cs="Times New Roman"/>
          <w:sz w:val="24"/>
          <w:szCs w:val="24"/>
        </w:rPr>
        <w:t>Yurt dışından başvuru yapacak öğrenciler kredi sistemine göre eğitim alıyorlar ise;</w:t>
      </w:r>
    </w:p>
    <w:p w:rsidR="00901020" w:rsidRPr="005E5A48" w:rsidRDefault="00B6172E" w:rsidP="00901020">
      <w:pPr>
        <w:spacing w:before="240" w:after="120" w:line="360" w:lineRule="auto"/>
        <w:ind w:left="708"/>
        <w:jc w:val="both"/>
        <w:rPr>
          <w:rFonts w:ascii="Times New Roman" w:hAnsi="Times New Roman" w:cs="Times New Roman"/>
          <w:sz w:val="24"/>
          <w:szCs w:val="24"/>
        </w:rPr>
      </w:pPr>
      <w:r w:rsidRPr="005E5A48">
        <w:rPr>
          <w:rFonts w:ascii="Times New Roman" w:hAnsi="Times New Roman" w:cs="Times New Roman"/>
          <w:sz w:val="24"/>
          <w:szCs w:val="24"/>
        </w:rPr>
        <w:t>a) III.</w:t>
      </w:r>
      <w:r w:rsidR="00901020" w:rsidRPr="005E5A48">
        <w:rPr>
          <w:rFonts w:ascii="Times New Roman" w:hAnsi="Times New Roman" w:cs="Times New Roman"/>
          <w:sz w:val="24"/>
          <w:szCs w:val="24"/>
        </w:rPr>
        <w:t xml:space="preserve"> </w:t>
      </w:r>
      <w:r w:rsidRPr="005E5A48">
        <w:rPr>
          <w:rFonts w:ascii="Times New Roman" w:hAnsi="Times New Roman" w:cs="Times New Roman"/>
          <w:sz w:val="24"/>
          <w:szCs w:val="24"/>
        </w:rPr>
        <w:t>yarıyı</w:t>
      </w:r>
      <w:r w:rsidR="00901020" w:rsidRPr="005E5A48">
        <w:rPr>
          <w:rFonts w:ascii="Times New Roman" w:hAnsi="Times New Roman" w:cs="Times New Roman"/>
          <w:sz w:val="24"/>
          <w:szCs w:val="24"/>
        </w:rPr>
        <w:t xml:space="preserve">la başvuracak öğrenciler en az </w:t>
      </w:r>
      <w:r w:rsidRPr="005E5A48">
        <w:rPr>
          <w:rFonts w:ascii="Times New Roman" w:hAnsi="Times New Roman" w:cs="Times New Roman"/>
          <w:sz w:val="24"/>
          <w:szCs w:val="24"/>
        </w:rPr>
        <w:t>40 Kredi/AKTS</w:t>
      </w:r>
    </w:p>
    <w:p w:rsidR="00B6172E" w:rsidRPr="005E5A48" w:rsidRDefault="00B6172E" w:rsidP="00901020">
      <w:pPr>
        <w:spacing w:before="240" w:after="120" w:line="360" w:lineRule="auto"/>
        <w:ind w:left="708"/>
        <w:jc w:val="both"/>
        <w:rPr>
          <w:rFonts w:ascii="Times New Roman" w:hAnsi="Times New Roman" w:cs="Times New Roman"/>
          <w:sz w:val="24"/>
          <w:szCs w:val="24"/>
        </w:rPr>
      </w:pPr>
      <w:r w:rsidRPr="005E5A48">
        <w:rPr>
          <w:rFonts w:ascii="Times New Roman" w:hAnsi="Times New Roman" w:cs="Times New Roman"/>
          <w:sz w:val="24"/>
          <w:szCs w:val="24"/>
        </w:rPr>
        <w:t>b) V.</w:t>
      </w:r>
      <w:r w:rsidR="00901020" w:rsidRPr="005E5A48">
        <w:rPr>
          <w:rFonts w:ascii="Times New Roman" w:hAnsi="Times New Roman" w:cs="Times New Roman"/>
          <w:sz w:val="24"/>
          <w:szCs w:val="24"/>
        </w:rPr>
        <w:t xml:space="preserve"> </w:t>
      </w:r>
      <w:r w:rsidRPr="005E5A48">
        <w:rPr>
          <w:rFonts w:ascii="Times New Roman" w:hAnsi="Times New Roman" w:cs="Times New Roman"/>
          <w:sz w:val="24"/>
          <w:szCs w:val="24"/>
        </w:rPr>
        <w:t xml:space="preserve">yarıyıla </w:t>
      </w:r>
      <w:r w:rsidR="00901020" w:rsidRPr="005E5A48">
        <w:rPr>
          <w:rFonts w:ascii="Times New Roman" w:hAnsi="Times New Roman" w:cs="Times New Roman"/>
          <w:sz w:val="24"/>
          <w:szCs w:val="24"/>
        </w:rPr>
        <w:t>b</w:t>
      </w:r>
      <w:r w:rsidRPr="005E5A48">
        <w:rPr>
          <w:rFonts w:ascii="Times New Roman" w:hAnsi="Times New Roman" w:cs="Times New Roman"/>
          <w:sz w:val="24"/>
          <w:szCs w:val="24"/>
        </w:rPr>
        <w:t>aşvuracak öğrenci için en az 100 Kredi/AKTS</w:t>
      </w:r>
    </w:p>
    <w:p w:rsidR="00901020" w:rsidRDefault="00B6172E" w:rsidP="00901020">
      <w:pPr>
        <w:spacing w:before="240" w:after="120" w:line="360" w:lineRule="auto"/>
        <w:jc w:val="both"/>
        <w:rPr>
          <w:rFonts w:ascii="Times New Roman" w:hAnsi="Times New Roman" w:cs="Times New Roman"/>
          <w:sz w:val="24"/>
          <w:szCs w:val="24"/>
        </w:rPr>
      </w:pPr>
      <w:proofErr w:type="gramStart"/>
      <w:r w:rsidRPr="005E5A48">
        <w:rPr>
          <w:rFonts w:ascii="Times New Roman" w:hAnsi="Times New Roman" w:cs="Times New Roman"/>
          <w:sz w:val="24"/>
          <w:szCs w:val="24"/>
        </w:rPr>
        <w:t>ders</w:t>
      </w:r>
      <w:proofErr w:type="gramEnd"/>
      <w:r w:rsidRPr="005E5A48">
        <w:rPr>
          <w:rFonts w:ascii="Times New Roman" w:hAnsi="Times New Roman" w:cs="Times New Roman"/>
          <w:sz w:val="24"/>
          <w:szCs w:val="24"/>
        </w:rPr>
        <w:t xml:space="preserve"> almış ve başarmış olması gerekmektedir</w:t>
      </w:r>
    </w:p>
    <w:p w:rsidR="00901020" w:rsidRDefault="00901020" w:rsidP="00901020">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Yurt dışı yükseköğretim kurumlarından başvuran adayların </w:t>
      </w:r>
      <w:r w:rsidR="00B53F80">
        <w:rPr>
          <w:rFonts w:ascii="Times New Roman" w:eastAsia="Times New Roman" w:hAnsi="Times New Roman" w:cs="Times New Roman"/>
          <w:sz w:val="24"/>
          <w:szCs w:val="24"/>
          <w:lang w:eastAsia="tr-TR"/>
        </w:rPr>
        <w:t xml:space="preserve">geçerliliği devam eden </w:t>
      </w:r>
      <w:r>
        <w:rPr>
          <w:rFonts w:ascii="Times New Roman" w:hAnsi="Times New Roman" w:cs="Times New Roman"/>
          <w:sz w:val="24"/>
          <w:szCs w:val="24"/>
        </w:rPr>
        <w:t>denklik belgesi olanların durumu, eşdeğer program olup olmadıkları açısından da değerlendirilir. Bölüm yatay geçiş / intibak komisyonu adayın kayıtlı olduğu diploma programının kendi bölümlerine eşdeğer olup olmadığına karar verir. Eşdeğer görülen diploma programından başvurular değerlendirmeye alınır.</w:t>
      </w:r>
    </w:p>
    <w:p w:rsidR="00901020" w:rsidRPr="00901020" w:rsidRDefault="00891D58" w:rsidP="00901020">
      <w:pPr>
        <w:spacing w:before="240" w:after="120" w:line="360" w:lineRule="auto"/>
        <w:jc w:val="both"/>
        <w:rPr>
          <w:rFonts w:ascii="Times New Roman" w:hAnsi="Times New Roman" w:cs="Times New Roman"/>
          <w:sz w:val="24"/>
          <w:szCs w:val="24"/>
        </w:rPr>
      </w:pPr>
      <w:r w:rsidRPr="00891D58">
        <w:rPr>
          <w:rFonts w:ascii="Times New Roman" w:hAnsi="Times New Roman" w:cs="Times New Roman"/>
          <w:sz w:val="24"/>
          <w:szCs w:val="24"/>
        </w:rPr>
        <w:t xml:space="preserve">(4) </w:t>
      </w:r>
      <w:r w:rsidR="00901020" w:rsidRPr="00891D58">
        <w:rPr>
          <w:rFonts w:ascii="Times New Roman" w:hAnsi="Times New Roman" w:cs="Times New Roman"/>
          <w:sz w:val="24"/>
          <w:szCs w:val="24"/>
        </w:rPr>
        <w:t xml:space="preserve">Yurt dışı yükseköğretim kurumlarından yapılacak yatay geçişlerde adayın öğrenim gördüğü </w:t>
      </w:r>
      <w:r w:rsidRPr="00891D58">
        <w:rPr>
          <w:rFonts w:ascii="Times New Roman" w:hAnsi="Times New Roman" w:cs="Times New Roman"/>
          <w:sz w:val="24"/>
          <w:szCs w:val="24"/>
        </w:rPr>
        <w:t xml:space="preserve">diploma </w:t>
      </w:r>
      <w:r w:rsidR="00901020" w:rsidRPr="00891D58">
        <w:rPr>
          <w:rFonts w:ascii="Times New Roman" w:hAnsi="Times New Roman" w:cs="Times New Roman"/>
          <w:sz w:val="24"/>
          <w:szCs w:val="24"/>
        </w:rPr>
        <w:t>program</w:t>
      </w:r>
      <w:r w:rsidRPr="00891D58">
        <w:rPr>
          <w:rFonts w:ascii="Times New Roman" w:hAnsi="Times New Roman" w:cs="Times New Roman"/>
          <w:sz w:val="24"/>
          <w:szCs w:val="24"/>
        </w:rPr>
        <w:t>ın</w:t>
      </w:r>
      <w:r w:rsidR="00901020" w:rsidRPr="00891D58">
        <w:rPr>
          <w:rFonts w:ascii="Times New Roman" w:hAnsi="Times New Roman" w:cs="Times New Roman"/>
          <w:sz w:val="24"/>
          <w:szCs w:val="24"/>
        </w:rPr>
        <w:t xml:space="preserve">a başladığı yıldaki ÖSYM puanı veya eşdeğerliliği kabul edilen ve üniversitemiz web sayfasında ilan edilen ulusal / uluslararası sınav </w:t>
      </w:r>
      <w:r w:rsidR="009B5F22">
        <w:rPr>
          <w:rFonts w:ascii="Times New Roman" w:hAnsi="Times New Roman" w:cs="Times New Roman"/>
          <w:sz w:val="24"/>
          <w:szCs w:val="24"/>
        </w:rPr>
        <w:t>(</w:t>
      </w:r>
      <w:r w:rsidR="00ED7443">
        <w:rPr>
          <w:rFonts w:ascii="Times New Roman" w:hAnsi="Times New Roman" w:cs="Times New Roman"/>
          <w:sz w:val="24"/>
          <w:szCs w:val="24"/>
        </w:rPr>
        <w:t>EK:1</w:t>
      </w:r>
      <w:r w:rsidR="009B5F22">
        <w:rPr>
          <w:rFonts w:ascii="Times New Roman" w:hAnsi="Times New Roman" w:cs="Times New Roman"/>
          <w:sz w:val="24"/>
          <w:szCs w:val="24"/>
        </w:rPr>
        <w:t xml:space="preserve">) </w:t>
      </w:r>
      <w:r w:rsidR="00901020" w:rsidRPr="00891D58">
        <w:rPr>
          <w:rFonts w:ascii="Times New Roman" w:hAnsi="Times New Roman" w:cs="Times New Roman"/>
          <w:sz w:val="24"/>
          <w:szCs w:val="24"/>
        </w:rPr>
        <w:t xml:space="preserve">puanı değerlendirmeye katılır. </w:t>
      </w:r>
    </w:p>
    <w:p w:rsidR="00891D58" w:rsidRPr="00891D58" w:rsidRDefault="00891D58" w:rsidP="00891D58">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91D58">
        <w:rPr>
          <w:rFonts w:ascii="Times New Roman" w:hAnsi="Times New Roman" w:cs="Times New Roman"/>
          <w:sz w:val="24"/>
          <w:szCs w:val="24"/>
        </w:rPr>
        <w:t xml:space="preserve">Yurt dışı yatay geçiş başvurularının değerlendirilmesinde, adayın puanının geçiş yapmak istediği programının gerektirdiği puan türünde olması gerekir. Farklı puanlar var ise programın gerektirdiği puan türü esas alınır. </w:t>
      </w:r>
      <w:r>
        <w:rPr>
          <w:rFonts w:ascii="Times New Roman" w:hAnsi="Times New Roman" w:cs="Times New Roman"/>
          <w:sz w:val="24"/>
          <w:szCs w:val="24"/>
        </w:rPr>
        <w:t>ÖSYM puanı ile yurt dışı yüksek</w:t>
      </w:r>
      <w:r w:rsidRPr="00891D58">
        <w:rPr>
          <w:rFonts w:ascii="Times New Roman" w:hAnsi="Times New Roman" w:cs="Times New Roman"/>
          <w:sz w:val="24"/>
          <w:szCs w:val="24"/>
        </w:rPr>
        <w:t xml:space="preserve">öğrenim kurumuna yerleşenler dışındaki adaylar için eşdeğerliliği kabul edilen ulusal / uluslararası sınav puanları kendi içindeki en yüksek puan üzerinden oranlanır. Başarı notu ise 100’lük sistemde değerlendirmeye alınır. </w:t>
      </w:r>
    </w:p>
    <w:p w:rsidR="00891D58" w:rsidRPr="009B5F22" w:rsidRDefault="00164949" w:rsidP="009B5F22">
      <w:pPr>
        <w:spacing w:before="240" w:after="120" w:line="360" w:lineRule="auto"/>
        <w:jc w:val="both"/>
        <w:rPr>
          <w:rFonts w:ascii="Times New Roman" w:hAnsi="Times New Roman" w:cs="Times New Roman"/>
          <w:sz w:val="24"/>
          <w:szCs w:val="24"/>
        </w:rPr>
      </w:pPr>
      <w:r w:rsidRPr="009B5F22">
        <w:rPr>
          <w:rFonts w:ascii="Times New Roman" w:hAnsi="Times New Roman" w:cs="Times New Roman"/>
          <w:sz w:val="24"/>
          <w:szCs w:val="24"/>
        </w:rPr>
        <w:t xml:space="preserve">(6) </w:t>
      </w:r>
      <w:r w:rsidR="009B5F22">
        <w:rPr>
          <w:rFonts w:ascii="Times New Roman" w:hAnsi="Times New Roman" w:cs="Times New Roman"/>
          <w:sz w:val="24"/>
          <w:szCs w:val="24"/>
        </w:rPr>
        <w:t>ÖSYM dışında yurt dışı yükseköğrenim kurumlarına yerleşen adayların u</w:t>
      </w:r>
      <w:r w:rsidRPr="009B5F22">
        <w:rPr>
          <w:rFonts w:ascii="Times New Roman" w:hAnsi="Times New Roman" w:cs="Times New Roman"/>
          <w:sz w:val="24"/>
          <w:szCs w:val="24"/>
        </w:rPr>
        <w:t>luslararası</w:t>
      </w:r>
      <w:r w:rsidR="00891D58" w:rsidRPr="009B5F22">
        <w:rPr>
          <w:rFonts w:ascii="Times New Roman" w:hAnsi="Times New Roman" w:cs="Times New Roman"/>
          <w:sz w:val="24"/>
          <w:szCs w:val="24"/>
        </w:rPr>
        <w:t xml:space="preserve"> yatay geçiş başvurularının değerlendirilmesinde, </w:t>
      </w:r>
    </w:p>
    <w:p w:rsidR="00891D58" w:rsidRPr="009B5F22" w:rsidRDefault="00891D58" w:rsidP="009B5F22">
      <w:pPr>
        <w:spacing w:before="240" w:after="120" w:line="360" w:lineRule="auto"/>
        <w:jc w:val="both"/>
        <w:rPr>
          <w:rFonts w:ascii="Times New Roman" w:hAnsi="Times New Roman" w:cs="Times New Roman"/>
          <w:sz w:val="24"/>
          <w:szCs w:val="24"/>
        </w:rPr>
      </w:pPr>
      <w:r w:rsidRPr="00D63EAB">
        <w:rPr>
          <w:rFonts w:ascii="Times New Roman" w:hAnsi="Times New Roman" w:cs="Times New Roman"/>
          <w:b/>
          <w:sz w:val="24"/>
          <w:szCs w:val="24"/>
        </w:rPr>
        <w:t>Değerlendirmeye esas puan</w:t>
      </w:r>
      <w:r w:rsidRPr="00D63EAB">
        <w:rPr>
          <w:rFonts w:ascii="Times New Roman" w:hAnsi="Times New Roman" w:cs="Times New Roman"/>
          <w:sz w:val="24"/>
          <w:szCs w:val="24"/>
        </w:rPr>
        <w:t xml:space="preserve"> = [(Adayın ÖSYM eşdeğer Puanı / Geçiş yapılmak istenilen programın ilgili yıldaki taban puanı) * 100 * 0,60] + [</w:t>
      </w:r>
      <w:r w:rsidR="009B5F22" w:rsidRPr="00D63EAB">
        <w:rPr>
          <w:rFonts w:ascii="Times New Roman" w:hAnsi="Times New Roman" w:cs="Times New Roman"/>
          <w:sz w:val="24"/>
          <w:szCs w:val="24"/>
        </w:rPr>
        <w:t xml:space="preserve">Genel </w:t>
      </w:r>
      <w:r w:rsidRPr="00D63EAB">
        <w:rPr>
          <w:rFonts w:ascii="Times New Roman" w:hAnsi="Times New Roman" w:cs="Times New Roman"/>
          <w:sz w:val="24"/>
          <w:szCs w:val="24"/>
        </w:rPr>
        <w:t>Not Ortalaması * 0,40]</w:t>
      </w:r>
    </w:p>
    <w:p w:rsidR="009B5F22" w:rsidRPr="009B5F22" w:rsidRDefault="009B5F22" w:rsidP="009B5F22">
      <w:pPr>
        <w:spacing w:before="240" w:after="120" w:line="360" w:lineRule="auto"/>
        <w:jc w:val="both"/>
        <w:rPr>
          <w:rFonts w:ascii="Times New Roman" w:hAnsi="Times New Roman" w:cs="Times New Roman"/>
          <w:sz w:val="24"/>
          <w:szCs w:val="24"/>
        </w:rPr>
      </w:pPr>
      <w:r w:rsidRPr="009B5F22">
        <w:rPr>
          <w:rFonts w:ascii="Times New Roman" w:hAnsi="Times New Roman" w:cs="Times New Roman"/>
          <w:sz w:val="24"/>
          <w:szCs w:val="24"/>
        </w:rPr>
        <w:lastRenderedPageBreak/>
        <w:t xml:space="preserve">(7) ÖSYM aracılığıyla yurt dışı yükseköğrenim kurumuna yerleşen adayların </w:t>
      </w:r>
      <w:r>
        <w:rPr>
          <w:rFonts w:ascii="Times New Roman" w:hAnsi="Times New Roman" w:cs="Times New Roman"/>
          <w:sz w:val="24"/>
          <w:szCs w:val="24"/>
        </w:rPr>
        <w:t>u</w:t>
      </w:r>
      <w:r w:rsidRPr="009B5F22">
        <w:rPr>
          <w:rFonts w:ascii="Times New Roman" w:hAnsi="Times New Roman" w:cs="Times New Roman"/>
          <w:sz w:val="24"/>
          <w:szCs w:val="24"/>
        </w:rPr>
        <w:t xml:space="preserve">luslararası yatay geçiş başvurularının değerlendirilmesinde, </w:t>
      </w:r>
    </w:p>
    <w:p w:rsidR="009B5F22" w:rsidRPr="00865AFA" w:rsidRDefault="009B5F22" w:rsidP="00865AFA">
      <w:pPr>
        <w:spacing w:before="240" w:after="120" w:line="360" w:lineRule="auto"/>
        <w:jc w:val="both"/>
        <w:rPr>
          <w:rFonts w:ascii="Times New Roman" w:hAnsi="Times New Roman" w:cs="Times New Roman"/>
          <w:sz w:val="24"/>
          <w:szCs w:val="24"/>
        </w:rPr>
      </w:pPr>
      <w:r w:rsidRPr="00D63EAB">
        <w:rPr>
          <w:rFonts w:ascii="Times New Roman" w:hAnsi="Times New Roman" w:cs="Times New Roman"/>
          <w:b/>
          <w:sz w:val="24"/>
          <w:szCs w:val="24"/>
        </w:rPr>
        <w:t>Değerlendirmeye esas puan</w:t>
      </w:r>
      <w:r w:rsidRPr="00D63EAB">
        <w:rPr>
          <w:rFonts w:ascii="Times New Roman" w:hAnsi="Times New Roman" w:cs="Times New Roman"/>
          <w:sz w:val="24"/>
          <w:szCs w:val="24"/>
        </w:rPr>
        <w:t xml:space="preserve"> =</w:t>
      </w:r>
      <w:r w:rsidRPr="00D63EAB">
        <w:rPr>
          <w:rFonts w:ascii="Times New Roman" w:hAnsi="Times New Roman" w:cs="Times New Roman"/>
        </w:rPr>
        <w:t> [</w:t>
      </w:r>
      <w:r w:rsidRPr="00D63EAB">
        <w:rPr>
          <w:rFonts w:ascii="Times New Roman" w:hAnsi="Times New Roman" w:cs="Times New Roman"/>
          <w:sz w:val="24"/>
          <w:szCs w:val="24"/>
        </w:rPr>
        <w:t>(Adayın yerleştiği programdaki ÖSYM Puanı / Geçiş yapılmak istenilen programın ilgili yıldaki taban puanı) * 100 * 0,60] + [Genel Not Ortalaması * 0,40]</w:t>
      </w:r>
    </w:p>
    <w:p w:rsidR="00D344B5" w:rsidRPr="00D344B5" w:rsidRDefault="00D344B5" w:rsidP="00D344B5">
      <w:pPr>
        <w:spacing w:before="240" w:after="0" w:line="360" w:lineRule="auto"/>
        <w:jc w:val="center"/>
        <w:rPr>
          <w:rFonts w:ascii="Times New Roman" w:hAnsi="Times New Roman" w:cs="Times New Roman"/>
          <w:b/>
          <w:sz w:val="24"/>
          <w:szCs w:val="24"/>
        </w:rPr>
      </w:pPr>
      <w:r w:rsidRPr="00D344B5">
        <w:rPr>
          <w:rFonts w:ascii="Times New Roman" w:hAnsi="Times New Roman" w:cs="Times New Roman"/>
          <w:b/>
          <w:sz w:val="24"/>
          <w:szCs w:val="24"/>
        </w:rPr>
        <w:t>DÖRDÜNCÜ BÖLÜM</w:t>
      </w:r>
    </w:p>
    <w:p w:rsidR="00901020" w:rsidRPr="00D344B5" w:rsidRDefault="00D344B5" w:rsidP="00D344B5">
      <w:pPr>
        <w:spacing w:after="120" w:line="360" w:lineRule="auto"/>
        <w:jc w:val="center"/>
        <w:rPr>
          <w:rFonts w:ascii="Times New Roman" w:hAnsi="Times New Roman" w:cs="Times New Roman"/>
          <w:b/>
          <w:sz w:val="24"/>
          <w:szCs w:val="24"/>
        </w:rPr>
      </w:pPr>
      <w:r w:rsidRPr="00D344B5">
        <w:rPr>
          <w:rFonts w:ascii="Times New Roman" w:hAnsi="Times New Roman" w:cs="Times New Roman"/>
          <w:b/>
          <w:sz w:val="24"/>
          <w:szCs w:val="24"/>
        </w:rPr>
        <w:t>Özel Durumlarda Yatay Geçiş</w:t>
      </w:r>
    </w:p>
    <w:p w:rsidR="0018179D" w:rsidRDefault="0018179D" w:rsidP="007B3947">
      <w:pPr>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rPr>
        <w:t>Türk Silahlı Kuvvetleri Yükseköğretim Kurumları</w:t>
      </w:r>
    </w:p>
    <w:p w:rsidR="0018179D" w:rsidRDefault="007B3947" w:rsidP="007B3947">
      <w:pPr>
        <w:spacing w:before="240" w:after="120" w:line="360" w:lineRule="auto"/>
        <w:jc w:val="both"/>
        <w:rPr>
          <w:rFonts w:ascii="Times New Roman" w:hAnsi="Times New Roman" w:cs="Times New Roman"/>
          <w:sz w:val="24"/>
          <w:szCs w:val="24"/>
        </w:rPr>
      </w:pPr>
      <w:r w:rsidRPr="007B3947">
        <w:rPr>
          <w:rFonts w:ascii="Times New Roman" w:hAnsi="Times New Roman" w:cs="Times New Roman"/>
          <w:b/>
          <w:sz w:val="24"/>
          <w:szCs w:val="24"/>
        </w:rPr>
        <w:t>Madde 11-</w:t>
      </w:r>
      <w:r w:rsidRPr="007B3947">
        <w:rPr>
          <w:rFonts w:ascii="Times New Roman" w:hAnsi="Times New Roman" w:cs="Times New Roman"/>
          <w:sz w:val="24"/>
          <w:szCs w:val="24"/>
        </w:rPr>
        <w:t xml:space="preserve"> (1) Türk Silahlı Kuvvetleri bağlı </w:t>
      </w:r>
      <w:r>
        <w:rPr>
          <w:rFonts w:ascii="Times New Roman" w:hAnsi="Times New Roman" w:cs="Times New Roman"/>
          <w:sz w:val="24"/>
          <w:szCs w:val="24"/>
        </w:rPr>
        <w:t>y</w:t>
      </w:r>
      <w:r w:rsidRPr="007B3947">
        <w:rPr>
          <w:rFonts w:ascii="Times New Roman" w:hAnsi="Times New Roman" w:cs="Times New Roman"/>
          <w:sz w:val="24"/>
          <w:szCs w:val="24"/>
        </w:rPr>
        <w:t xml:space="preserve">ükseköğretim kurumlarında öğrenimlerine devam eden öğrenciler </w:t>
      </w:r>
      <w:r>
        <w:rPr>
          <w:rFonts w:ascii="Times New Roman" w:hAnsi="Times New Roman" w:cs="Times New Roman"/>
          <w:sz w:val="24"/>
          <w:szCs w:val="24"/>
        </w:rPr>
        <w:t xml:space="preserve">bu </w:t>
      </w:r>
      <w:r w:rsidR="007D0AA5">
        <w:rPr>
          <w:rFonts w:ascii="Times New Roman" w:hAnsi="Times New Roman" w:cs="Times New Roman"/>
          <w:sz w:val="24"/>
          <w:szCs w:val="24"/>
        </w:rPr>
        <w:t xml:space="preserve">esaslarda </w:t>
      </w:r>
      <w:r w:rsidRPr="007B3947">
        <w:rPr>
          <w:rFonts w:ascii="Times New Roman" w:hAnsi="Times New Roman" w:cs="Times New Roman"/>
          <w:sz w:val="24"/>
          <w:szCs w:val="24"/>
        </w:rPr>
        <w:t xml:space="preserve">belirtilen başarı şartını sağladıkları takdirde başvuruda bulunabilirler. </w:t>
      </w:r>
    </w:p>
    <w:p w:rsidR="007B3947" w:rsidRPr="007B3947" w:rsidRDefault="0018179D" w:rsidP="007B3947">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B3947" w:rsidRPr="007B3947">
        <w:rPr>
          <w:rFonts w:ascii="Times New Roman" w:hAnsi="Times New Roman" w:cs="Times New Roman"/>
          <w:sz w:val="24"/>
          <w:szCs w:val="24"/>
        </w:rPr>
        <w:t>Yükseköğretim Kurumları Öğrenci Disiplin Yönetmeliğinin 10.</w:t>
      </w:r>
      <w:r w:rsidR="007D0AA5">
        <w:rPr>
          <w:rFonts w:ascii="Times New Roman" w:hAnsi="Times New Roman" w:cs="Times New Roman"/>
          <w:sz w:val="24"/>
          <w:szCs w:val="24"/>
        </w:rPr>
        <w:t xml:space="preserve"> </w:t>
      </w:r>
      <w:r w:rsidR="007B3947" w:rsidRPr="007B3947">
        <w:rPr>
          <w:rFonts w:ascii="Times New Roman" w:hAnsi="Times New Roman" w:cs="Times New Roman"/>
          <w:sz w:val="24"/>
          <w:szCs w:val="24"/>
        </w:rPr>
        <w:t>maddesinde</w:t>
      </w:r>
      <w:r>
        <w:rPr>
          <w:rFonts w:ascii="Times New Roman" w:hAnsi="Times New Roman" w:cs="Times New Roman"/>
          <w:sz w:val="24"/>
          <w:szCs w:val="24"/>
        </w:rPr>
        <w:t xml:space="preserve"> </w:t>
      </w:r>
      <w:r w:rsidR="007B3947" w:rsidRPr="007B3947">
        <w:rPr>
          <w:rFonts w:ascii="Times New Roman" w:hAnsi="Times New Roman" w:cs="Times New Roman"/>
          <w:sz w:val="24"/>
          <w:szCs w:val="24"/>
        </w:rPr>
        <w:t>sayılan fiiller nedeniyle, başarısızlık veya disiplinsizlik nedeni ile ilişiği kesilenler başvuruda bulunamazlar.</w:t>
      </w:r>
      <w:r>
        <w:rPr>
          <w:rFonts w:ascii="Times New Roman" w:hAnsi="Times New Roman" w:cs="Times New Roman"/>
          <w:sz w:val="24"/>
          <w:szCs w:val="24"/>
        </w:rPr>
        <w:t xml:space="preserve"> </w:t>
      </w:r>
      <w:r w:rsidR="007B3947" w:rsidRPr="007B3947">
        <w:rPr>
          <w:rFonts w:ascii="Times New Roman" w:hAnsi="Times New Roman" w:cs="Times New Roman"/>
          <w:sz w:val="24"/>
          <w:szCs w:val="24"/>
        </w:rPr>
        <w:t>Bunun dışında ilişi</w:t>
      </w:r>
      <w:r>
        <w:rPr>
          <w:rFonts w:ascii="Times New Roman" w:hAnsi="Times New Roman" w:cs="Times New Roman"/>
          <w:sz w:val="24"/>
          <w:szCs w:val="24"/>
        </w:rPr>
        <w:t>ği</w:t>
      </w:r>
      <w:r w:rsidR="007B3947" w:rsidRPr="007B3947">
        <w:rPr>
          <w:rFonts w:ascii="Times New Roman" w:hAnsi="Times New Roman" w:cs="Times New Roman"/>
          <w:sz w:val="24"/>
          <w:szCs w:val="24"/>
        </w:rPr>
        <w:t xml:space="preserve"> kesilenler ilişiklerinin kesilmesinden itibaren 2 yıl içinde yatay geçiş hükümlerine göre başvuruda bulunabilirler.</w:t>
      </w:r>
    </w:p>
    <w:p w:rsidR="0018179D" w:rsidRPr="0018179D" w:rsidRDefault="0018179D" w:rsidP="009B5F22">
      <w:pPr>
        <w:spacing w:before="240" w:after="120" w:line="360" w:lineRule="auto"/>
        <w:jc w:val="both"/>
        <w:rPr>
          <w:rFonts w:ascii="Times New Roman" w:hAnsi="Times New Roman" w:cs="Times New Roman"/>
          <w:b/>
          <w:sz w:val="24"/>
          <w:szCs w:val="24"/>
        </w:rPr>
      </w:pPr>
      <w:r w:rsidRPr="0018179D">
        <w:rPr>
          <w:rFonts w:ascii="Times New Roman" w:hAnsi="Times New Roman" w:cs="Times New Roman"/>
          <w:b/>
          <w:sz w:val="24"/>
          <w:szCs w:val="24"/>
        </w:rPr>
        <w:t>Kontenjansız Uluslararası Yatay Geçiş</w:t>
      </w:r>
    </w:p>
    <w:p w:rsidR="00B32375" w:rsidRPr="0018179D" w:rsidRDefault="00D344B5" w:rsidP="00B32375">
      <w:pPr>
        <w:spacing w:before="240" w:after="120" w:line="360" w:lineRule="auto"/>
        <w:jc w:val="both"/>
        <w:rPr>
          <w:rFonts w:ascii="Times New Roman" w:hAnsi="Times New Roman" w:cs="Times New Roman"/>
          <w:sz w:val="24"/>
          <w:szCs w:val="24"/>
        </w:rPr>
      </w:pPr>
      <w:r w:rsidRPr="0018179D">
        <w:rPr>
          <w:rFonts w:ascii="Times New Roman" w:hAnsi="Times New Roman" w:cs="Times New Roman"/>
          <w:b/>
          <w:sz w:val="24"/>
          <w:szCs w:val="24"/>
        </w:rPr>
        <w:t xml:space="preserve">Madde </w:t>
      </w:r>
      <w:r w:rsidR="0018179D" w:rsidRPr="0018179D">
        <w:rPr>
          <w:rFonts w:ascii="Times New Roman" w:hAnsi="Times New Roman" w:cs="Times New Roman"/>
          <w:b/>
          <w:sz w:val="24"/>
          <w:szCs w:val="24"/>
        </w:rPr>
        <w:t>12-</w:t>
      </w:r>
      <w:r w:rsidR="0018179D">
        <w:rPr>
          <w:rFonts w:ascii="Times New Roman" w:hAnsi="Times New Roman" w:cs="Times New Roman"/>
          <w:sz w:val="24"/>
          <w:szCs w:val="24"/>
        </w:rPr>
        <w:t xml:space="preserve"> (1) </w:t>
      </w:r>
      <w:r w:rsidRPr="0018179D">
        <w:rPr>
          <w:rFonts w:ascii="Times New Roman" w:hAnsi="Times New Roman" w:cs="Times New Roman"/>
          <w:sz w:val="24"/>
          <w:szCs w:val="24"/>
        </w:rPr>
        <w:t>Yurt dışındaki yükseköğretim kurumlarından yatay geçişte öğrencinin yatay geçiş yapmak istediği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7B3947" w:rsidRDefault="0018179D" w:rsidP="00B32375">
      <w:pPr>
        <w:spacing w:before="240" w:after="120" w:line="360" w:lineRule="auto"/>
        <w:jc w:val="both"/>
        <w:rPr>
          <w:rFonts w:ascii="Times New Roman" w:hAnsi="Times New Roman" w:cs="Times New Roman"/>
          <w:sz w:val="24"/>
          <w:szCs w:val="24"/>
        </w:rPr>
      </w:pPr>
      <w:r w:rsidRPr="0018179D">
        <w:rPr>
          <w:rFonts w:ascii="Times New Roman" w:hAnsi="Times New Roman" w:cs="Times New Roman"/>
          <w:sz w:val="24"/>
          <w:szCs w:val="24"/>
        </w:rPr>
        <w:t xml:space="preserve">(2) </w:t>
      </w:r>
      <w:r w:rsidR="007B3947" w:rsidRPr="0018179D">
        <w:rPr>
          <w:rFonts w:ascii="Times New Roman" w:hAnsi="Times New Roman" w:cs="Times New Roman"/>
          <w:sz w:val="24"/>
          <w:szCs w:val="24"/>
        </w:rPr>
        <w:t>Yükseköğretim Kurulu tarafından belirlenen yabancı ülkelerden gelecek o ülkenin uyrukluğu</w:t>
      </w:r>
      <w:r w:rsidRPr="0018179D">
        <w:rPr>
          <w:rFonts w:ascii="Times New Roman" w:hAnsi="Times New Roman" w:cs="Times New Roman"/>
          <w:sz w:val="24"/>
          <w:szCs w:val="24"/>
        </w:rPr>
        <w:t>nda bulunan yabancı öğrenciler</w:t>
      </w:r>
      <w:r w:rsidR="007B3947" w:rsidRPr="0018179D">
        <w:rPr>
          <w:rFonts w:ascii="Times New Roman" w:hAnsi="Times New Roman" w:cs="Times New Roman"/>
          <w:sz w:val="24"/>
          <w:szCs w:val="24"/>
        </w:rPr>
        <w:t xml:space="preserve"> kontenjan sınırlama</w:t>
      </w:r>
      <w:r w:rsidRPr="0018179D">
        <w:rPr>
          <w:rFonts w:ascii="Times New Roman" w:hAnsi="Times New Roman" w:cs="Times New Roman"/>
          <w:sz w:val="24"/>
          <w:szCs w:val="24"/>
        </w:rPr>
        <w:t>sına</w:t>
      </w:r>
      <w:r w:rsidR="007B3947" w:rsidRPr="0018179D">
        <w:rPr>
          <w:rFonts w:ascii="Times New Roman" w:hAnsi="Times New Roman" w:cs="Times New Roman"/>
          <w:sz w:val="24"/>
          <w:szCs w:val="24"/>
        </w:rPr>
        <w:t xml:space="preserve"> tabi değildir.</w:t>
      </w:r>
    </w:p>
    <w:p w:rsidR="0018179D" w:rsidRPr="0018179D" w:rsidRDefault="0018179D" w:rsidP="00B32375">
      <w:pPr>
        <w:spacing w:before="240" w:after="120" w:line="360" w:lineRule="auto"/>
        <w:jc w:val="both"/>
        <w:rPr>
          <w:rFonts w:ascii="Times New Roman" w:hAnsi="Times New Roman" w:cs="Times New Roman"/>
          <w:b/>
          <w:sz w:val="24"/>
          <w:szCs w:val="24"/>
        </w:rPr>
      </w:pPr>
      <w:r w:rsidRPr="0018179D">
        <w:rPr>
          <w:rFonts w:ascii="Times New Roman" w:hAnsi="Times New Roman" w:cs="Times New Roman"/>
          <w:b/>
          <w:sz w:val="24"/>
          <w:szCs w:val="24"/>
        </w:rPr>
        <w:t>Kamu Görevlileri, Eş ve Çocukları</w:t>
      </w:r>
    </w:p>
    <w:p w:rsidR="007B3947" w:rsidRPr="0018179D" w:rsidRDefault="007B3947" w:rsidP="0018179D">
      <w:pPr>
        <w:spacing w:before="240" w:after="120" w:line="360" w:lineRule="auto"/>
        <w:jc w:val="both"/>
        <w:rPr>
          <w:rFonts w:ascii="Times New Roman" w:hAnsi="Times New Roman" w:cs="Times New Roman"/>
          <w:sz w:val="24"/>
          <w:szCs w:val="24"/>
        </w:rPr>
      </w:pPr>
      <w:proofErr w:type="gramStart"/>
      <w:r w:rsidRPr="0018179D">
        <w:rPr>
          <w:rFonts w:ascii="Times New Roman" w:hAnsi="Times New Roman" w:cs="Times New Roman"/>
          <w:b/>
          <w:sz w:val="24"/>
          <w:szCs w:val="24"/>
        </w:rPr>
        <w:t>M</w:t>
      </w:r>
      <w:r w:rsidR="0018179D" w:rsidRPr="0018179D">
        <w:rPr>
          <w:rFonts w:ascii="Times New Roman" w:hAnsi="Times New Roman" w:cs="Times New Roman"/>
          <w:b/>
          <w:sz w:val="24"/>
          <w:szCs w:val="24"/>
        </w:rPr>
        <w:t>adde13-</w:t>
      </w:r>
      <w:r w:rsidRPr="0018179D">
        <w:rPr>
          <w:rFonts w:ascii="Times New Roman" w:hAnsi="Times New Roman" w:cs="Times New Roman"/>
          <w:sz w:val="24"/>
          <w:szCs w:val="24"/>
        </w:rPr>
        <w:t xml:space="preserve"> (1) Kamu kurum ve kuruluşlarında asli ve sürekli kamu hizmetlerinde görevlendirilenlerin, sürekli olarak bir başka yere atanmaları halinde, kendileri ile bakmakla yükümlü oldukları çocukları ve eşleri, eşdeğer diploma programının, son sınıf </w:t>
      </w:r>
      <w:r w:rsidRPr="0018179D">
        <w:rPr>
          <w:rFonts w:ascii="Times New Roman" w:hAnsi="Times New Roman" w:cs="Times New Roman"/>
          <w:sz w:val="24"/>
          <w:szCs w:val="24"/>
        </w:rPr>
        <w:lastRenderedPageBreak/>
        <w:t xml:space="preserve">veya son iki yarıyılı dışında her sınıf veya yarıyılına eğitim-öğretim yılının başlamasından itibaren en geç bir ay içinde kayıtlı oldukları diploma programına girişteki merkezi yerleştirme puanları, </w:t>
      </w:r>
      <w:r w:rsidR="0018179D">
        <w:rPr>
          <w:rFonts w:ascii="Times New Roman" w:hAnsi="Times New Roman" w:cs="Times New Roman"/>
          <w:sz w:val="24"/>
          <w:szCs w:val="24"/>
        </w:rPr>
        <w:t>Sakarya Üniversitesi</w:t>
      </w:r>
      <w:r w:rsidRPr="0018179D">
        <w:rPr>
          <w:rFonts w:ascii="Times New Roman" w:hAnsi="Times New Roman" w:cs="Times New Roman"/>
          <w:sz w:val="24"/>
          <w:szCs w:val="24"/>
        </w:rPr>
        <w:t xml:space="preserve"> diploma programının yerleştikleri yıl itibariyle taban puanından daha yüksek olmak şartı ile kontenjan aranmaksızın nakledilebilirler.</w:t>
      </w:r>
      <w:proofErr w:type="gramEnd"/>
    </w:p>
    <w:p w:rsidR="007B3947" w:rsidRDefault="007B3947" w:rsidP="0018179D">
      <w:pPr>
        <w:spacing w:before="240" w:after="120" w:line="360" w:lineRule="auto"/>
        <w:jc w:val="both"/>
        <w:rPr>
          <w:rFonts w:ascii="Times New Roman" w:hAnsi="Times New Roman" w:cs="Times New Roman"/>
          <w:sz w:val="24"/>
          <w:szCs w:val="24"/>
        </w:rPr>
      </w:pPr>
      <w:r w:rsidRPr="0018179D">
        <w:rPr>
          <w:rFonts w:ascii="Times New Roman" w:hAnsi="Times New Roman" w:cs="Times New Roman"/>
          <w:sz w:val="24"/>
          <w:szCs w:val="24"/>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18179D">
        <w:rPr>
          <w:rFonts w:ascii="Times New Roman" w:hAnsi="Times New Roman" w:cs="Times New Roman"/>
          <w:sz w:val="24"/>
          <w:szCs w:val="24"/>
        </w:rPr>
        <w:t>yıl sonu</w:t>
      </w:r>
      <w:proofErr w:type="gramEnd"/>
      <w:r w:rsidRPr="0018179D">
        <w:rPr>
          <w:rFonts w:ascii="Times New Roman" w:hAnsi="Times New Roman" w:cs="Times New Roman"/>
          <w:sz w:val="24"/>
          <w:szCs w:val="24"/>
        </w:rPr>
        <w:t xml:space="preserve"> sınavlarının tamamını başarı ile vermiş olması yatay geçiş başvurusu için yeterlidir. </w:t>
      </w:r>
      <w:r w:rsidR="0018179D" w:rsidRPr="0018179D">
        <w:rPr>
          <w:rFonts w:ascii="Times New Roman" w:hAnsi="Times New Roman" w:cs="Times New Roman"/>
          <w:sz w:val="24"/>
          <w:szCs w:val="24"/>
        </w:rPr>
        <w:t>Bu nitelikteki y</w:t>
      </w:r>
      <w:r w:rsidRPr="0018179D">
        <w:rPr>
          <w:rFonts w:ascii="Times New Roman" w:hAnsi="Times New Roman" w:cs="Times New Roman"/>
          <w:sz w:val="24"/>
          <w:szCs w:val="24"/>
        </w:rPr>
        <w:t xml:space="preserve">atay geçiş başvurusu </w:t>
      </w:r>
      <w:r w:rsidR="0018179D" w:rsidRPr="0018179D">
        <w:rPr>
          <w:rFonts w:ascii="Times New Roman" w:hAnsi="Times New Roman" w:cs="Times New Roman"/>
          <w:sz w:val="24"/>
          <w:szCs w:val="24"/>
        </w:rPr>
        <w:t xml:space="preserve">ilgili yönetim kurulu kararı ile yatay </w:t>
      </w:r>
      <w:r w:rsidRPr="0018179D">
        <w:rPr>
          <w:rFonts w:ascii="Times New Roman" w:hAnsi="Times New Roman" w:cs="Times New Roman"/>
          <w:sz w:val="24"/>
          <w:szCs w:val="24"/>
        </w:rPr>
        <w:t>geçiş kontenjanı kapsamı dışında değerlendirir.</w:t>
      </w:r>
    </w:p>
    <w:p w:rsidR="0018179D" w:rsidRPr="0018179D" w:rsidRDefault="0018179D" w:rsidP="0018179D">
      <w:pPr>
        <w:spacing w:before="240" w:after="120" w:line="360" w:lineRule="auto"/>
        <w:jc w:val="both"/>
        <w:rPr>
          <w:rFonts w:ascii="Times New Roman" w:hAnsi="Times New Roman" w:cs="Times New Roman"/>
          <w:b/>
          <w:sz w:val="24"/>
          <w:szCs w:val="24"/>
        </w:rPr>
      </w:pPr>
      <w:r w:rsidRPr="0018179D">
        <w:rPr>
          <w:rFonts w:ascii="Times New Roman" w:hAnsi="Times New Roman" w:cs="Times New Roman"/>
          <w:b/>
          <w:sz w:val="24"/>
          <w:szCs w:val="24"/>
        </w:rPr>
        <w:t>Yabancı Diplomat Çocukları</w:t>
      </w:r>
    </w:p>
    <w:p w:rsidR="007B3947" w:rsidRPr="0018179D" w:rsidRDefault="0018179D" w:rsidP="0018179D">
      <w:pPr>
        <w:spacing w:before="240" w:after="120" w:line="360" w:lineRule="auto"/>
        <w:jc w:val="both"/>
        <w:rPr>
          <w:rFonts w:ascii="Times New Roman" w:hAnsi="Times New Roman" w:cs="Times New Roman"/>
          <w:sz w:val="24"/>
          <w:szCs w:val="24"/>
        </w:rPr>
      </w:pPr>
      <w:r w:rsidRPr="0018179D">
        <w:rPr>
          <w:rFonts w:ascii="Times New Roman" w:hAnsi="Times New Roman" w:cs="Times New Roman"/>
          <w:b/>
          <w:sz w:val="24"/>
          <w:szCs w:val="24"/>
        </w:rPr>
        <w:t>Madde 14-</w:t>
      </w:r>
      <w:r w:rsidRPr="0018179D">
        <w:rPr>
          <w:rFonts w:ascii="Times New Roman" w:hAnsi="Times New Roman" w:cs="Times New Roman"/>
          <w:sz w:val="24"/>
          <w:szCs w:val="24"/>
        </w:rPr>
        <w:t xml:space="preserve"> </w:t>
      </w:r>
      <w:r w:rsidR="007B3947" w:rsidRPr="0018179D">
        <w:rPr>
          <w:rFonts w:ascii="Times New Roman" w:hAnsi="Times New Roman" w:cs="Times New Roman"/>
          <w:sz w:val="24"/>
          <w:szCs w:val="24"/>
        </w:rPr>
        <w:t>(</w:t>
      </w:r>
      <w:r w:rsidRPr="0018179D">
        <w:rPr>
          <w:rFonts w:ascii="Times New Roman" w:hAnsi="Times New Roman" w:cs="Times New Roman"/>
          <w:sz w:val="24"/>
          <w:szCs w:val="24"/>
        </w:rPr>
        <w:t>1</w:t>
      </w:r>
      <w:r w:rsidR="007B3947" w:rsidRPr="0018179D">
        <w:rPr>
          <w:rFonts w:ascii="Times New Roman" w:hAnsi="Times New Roman" w:cs="Times New Roman"/>
          <w:sz w:val="24"/>
          <w:szCs w:val="24"/>
        </w:rPr>
        <w:t>) Türkiye’de hizmet görmekte olan yabancı diplomatların çocukların</w:t>
      </w:r>
      <w:r>
        <w:rPr>
          <w:rFonts w:ascii="Times New Roman" w:hAnsi="Times New Roman" w:cs="Times New Roman"/>
          <w:sz w:val="24"/>
          <w:szCs w:val="24"/>
        </w:rPr>
        <w:t xml:space="preserve">dan Sakarya Üniversitesi’ne </w:t>
      </w:r>
      <w:r w:rsidR="00DF69CD">
        <w:rPr>
          <w:rFonts w:ascii="Times New Roman" w:hAnsi="Times New Roman" w:cs="Times New Roman"/>
          <w:sz w:val="24"/>
          <w:szCs w:val="24"/>
        </w:rPr>
        <w:t>başvuranlar, k</w:t>
      </w:r>
      <w:r w:rsidR="007B3947" w:rsidRPr="0018179D">
        <w:rPr>
          <w:rFonts w:ascii="Times New Roman" w:hAnsi="Times New Roman" w:cs="Times New Roman"/>
          <w:sz w:val="24"/>
          <w:szCs w:val="24"/>
        </w:rPr>
        <w:t>ontenjan şartı aranmaksızın değerlendiril</w:t>
      </w:r>
      <w:r w:rsidR="00DF69CD">
        <w:rPr>
          <w:rFonts w:ascii="Times New Roman" w:hAnsi="Times New Roman" w:cs="Times New Roman"/>
          <w:sz w:val="24"/>
          <w:szCs w:val="24"/>
        </w:rPr>
        <w:t>meye alınır. İlgili yönetim kurulu tarafından b</w:t>
      </w:r>
      <w:r w:rsidR="007B3947" w:rsidRPr="0018179D">
        <w:rPr>
          <w:rFonts w:ascii="Times New Roman" w:hAnsi="Times New Roman" w:cs="Times New Roman"/>
          <w:sz w:val="24"/>
          <w:szCs w:val="24"/>
        </w:rPr>
        <w:t>aşvurunun kabul edilmesi halinde öğrenci için gerekli intibak programı hazırlanır.</w:t>
      </w:r>
    </w:p>
    <w:p w:rsidR="00D344B5" w:rsidRPr="00DE2E51" w:rsidRDefault="00DE2E51" w:rsidP="00DE2E51">
      <w:pPr>
        <w:keepNext/>
        <w:spacing w:before="240" w:after="0" w:line="360" w:lineRule="auto"/>
        <w:jc w:val="center"/>
        <w:rPr>
          <w:rFonts w:ascii="Times New Roman" w:hAnsi="Times New Roman" w:cs="Times New Roman"/>
          <w:b/>
          <w:sz w:val="24"/>
          <w:szCs w:val="24"/>
        </w:rPr>
      </w:pPr>
      <w:r w:rsidRPr="00DE2E51">
        <w:rPr>
          <w:rFonts w:ascii="Times New Roman" w:hAnsi="Times New Roman" w:cs="Times New Roman"/>
          <w:b/>
          <w:sz w:val="24"/>
          <w:szCs w:val="24"/>
        </w:rPr>
        <w:t>BEŞİNCİ BÖLÜM</w:t>
      </w:r>
    </w:p>
    <w:p w:rsidR="00DE2E51" w:rsidRPr="00DE2E51" w:rsidRDefault="00DE2E51" w:rsidP="00DE2E51">
      <w:pPr>
        <w:spacing w:after="120" w:line="360" w:lineRule="auto"/>
        <w:jc w:val="center"/>
        <w:rPr>
          <w:rFonts w:ascii="Times New Roman" w:hAnsi="Times New Roman" w:cs="Times New Roman"/>
          <w:b/>
          <w:sz w:val="24"/>
          <w:szCs w:val="24"/>
        </w:rPr>
      </w:pPr>
      <w:r w:rsidRPr="00DE2E51">
        <w:rPr>
          <w:rFonts w:ascii="Times New Roman" w:hAnsi="Times New Roman" w:cs="Times New Roman"/>
          <w:b/>
          <w:sz w:val="24"/>
          <w:szCs w:val="24"/>
        </w:rPr>
        <w:t>Merkezi Yerleştirme Puanıyla Yatay Geçiş</w:t>
      </w:r>
    </w:p>
    <w:p w:rsidR="005608FD" w:rsidRPr="00DE2E51" w:rsidRDefault="005608FD" w:rsidP="005608FD">
      <w:pPr>
        <w:spacing w:before="240" w:after="120" w:line="360" w:lineRule="auto"/>
        <w:jc w:val="both"/>
        <w:rPr>
          <w:rFonts w:ascii="Times New Roman" w:hAnsi="Times New Roman" w:cs="Times New Roman"/>
          <w:b/>
          <w:sz w:val="24"/>
          <w:szCs w:val="24"/>
        </w:rPr>
      </w:pPr>
      <w:r w:rsidRPr="00DE2E51">
        <w:rPr>
          <w:rFonts w:ascii="Times New Roman" w:hAnsi="Times New Roman" w:cs="Times New Roman"/>
          <w:b/>
          <w:sz w:val="24"/>
          <w:szCs w:val="24"/>
        </w:rPr>
        <w:t>Merkezi Yerleştirme Puanıyla Yatay Geçiş</w:t>
      </w:r>
    </w:p>
    <w:p w:rsidR="00941B78" w:rsidRPr="00027911" w:rsidRDefault="00DE2E51" w:rsidP="00DE2E51">
      <w:pPr>
        <w:spacing w:before="240" w:after="120" w:line="360" w:lineRule="auto"/>
        <w:jc w:val="both"/>
        <w:rPr>
          <w:rFonts w:ascii="Times New Roman" w:hAnsi="Times New Roman" w:cs="Times New Roman"/>
          <w:sz w:val="24"/>
          <w:szCs w:val="24"/>
        </w:rPr>
      </w:pPr>
      <w:r w:rsidRPr="00027911">
        <w:rPr>
          <w:rFonts w:ascii="Times New Roman" w:hAnsi="Times New Roman" w:cs="Times New Roman"/>
          <w:b/>
          <w:sz w:val="24"/>
          <w:szCs w:val="24"/>
        </w:rPr>
        <w:t>Madde 15-</w:t>
      </w:r>
      <w:r w:rsidRPr="00027911">
        <w:rPr>
          <w:rFonts w:ascii="Times New Roman" w:hAnsi="Times New Roman" w:cs="Times New Roman"/>
          <w:sz w:val="24"/>
          <w:szCs w:val="24"/>
        </w:rPr>
        <w:t xml:space="preserve"> (1) Öğrencinin kayıt olduğu yıldaki merkezi yerleştirme puanı, geçmek istediği diploma programının taban puanına eşit veya yüksek olması durumunda, öğrenci, hazırlık sınıfı da </w:t>
      </w:r>
      <w:proofErr w:type="gramStart"/>
      <w:r w:rsidRPr="00027911">
        <w:rPr>
          <w:rFonts w:ascii="Times New Roman" w:hAnsi="Times New Roman" w:cs="Times New Roman"/>
          <w:sz w:val="24"/>
          <w:szCs w:val="24"/>
        </w:rPr>
        <w:t>dahil</w:t>
      </w:r>
      <w:proofErr w:type="gramEnd"/>
      <w:r w:rsidRPr="00027911">
        <w:rPr>
          <w:rFonts w:ascii="Times New Roman" w:hAnsi="Times New Roman" w:cs="Times New Roman"/>
          <w:sz w:val="24"/>
          <w:szCs w:val="24"/>
        </w:rPr>
        <w:t xml:space="preserve"> olmak üzere yatay geçiş için başvuru yapabilir. </w:t>
      </w:r>
    </w:p>
    <w:p w:rsidR="00941B78" w:rsidRPr="00027911" w:rsidRDefault="00027911" w:rsidP="00DE2E51">
      <w:pPr>
        <w:spacing w:before="240" w:after="120" w:line="360" w:lineRule="auto"/>
        <w:jc w:val="both"/>
        <w:rPr>
          <w:rFonts w:ascii="Times New Roman" w:hAnsi="Times New Roman" w:cs="Times New Roman"/>
          <w:sz w:val="24"/>
          <w:szCs w:val="24"/>
        </w:rPr>
      </w:pPr>
      <w:r w:rsidRPr="00027911">
        <w:rPr>
          <w:rFonts w:ascii="Times New Roman" w:hAnsi="Times New Roman" w:cs="Times New Roman"/>
          <w:sz w:val="24"/>
          <w:szCs w:val="24"/>
        </w:rPr>
        <w:t xml:space="preserve">(2) </w:t>
      </w:r>
      <w:r w:rsidR="00941B78" w:rsidRPr="00027911">
        <w:rPr>
          <w:rFonts w:ascii="Times New Roman" w:hAnsi="Times New Roman" w:cs="Times New Roman"/>
          <w:sz w:val="24"/>
          <w:szCs w:val="24"/>
        </w:rPr>
        <w:t>Her bir diploma programının hazırlık sı</w:t>
      </w:r>
      <w:r w:rsidR="00706304">
        <w:rPr>
          <w:rFonts w:ascii="Times New Roman" w:hAnsi="Times New Roman" w:cs="Times New Roman"/>
          <w:sz w:val="24"/>
          <w:szCs w:val="24"/>
        </w:rPr>
        <w:t xml:space="preserve">nıfı </w:t>
      </w:r>
      <w:proofErr w:type="gramStart"/>
      <w:r w:rsidR="00706304">
        <w:rPr>
          <w:rFonts w:ascii="Times New Roman" w:hAnsi="Times New Roman" w:cs="Times New Roman"/>
          <w:sz w:val="24"/>
          <w:szCs w:val="24"/>
        </w:rPr>
        <w:t>dahil</w:t>
      </w:r>
      <w:proofErr w:type="gramEnd"/>
      <w:r w:rsidR="00706304">
        <w:rPr>
          <w:rFonts w:ascii="Times New Roman" w:hAnsi="Times New Roman" w:cs="Times New Roman"/>
          <w:sz w:val="24"/>
          <w:szCs w:val="24"/>
        </w:rPr>
        <w:t xml:space="preserve"> her bir sınıfı</w:t>
      </w:r>
      <w:r w:rsidR="00335B21">
        <w:rPr>
          <w:rFonts w:ascii="Times New Roman" w:hAnsi="Times New Roman" w:cs="Times New Roman"/>
          <w:sz w:val="24"/>
          <w:szCs w:val="24"/>
        </w:rPr>
        <w:t>n</w:t>
      </w:r>
      <w:r w:rsidR="00706304">
        <w:rPr>
          <w:rFonts w:ascii="Times New Roman" w:hAnsi="Times New Roman" w:cs="Times New Roman"/>
          <w:sz w:val="24"/>
          <w:szCs w:val="24"/>
        </w:rPr>
        <w:t xml:space="preserve"> o yıla ait</w:t>
      </w:r>
      <w:r w:rsidR="00941B78" w:rsidRPr="00027911">
        <w:rPr>
          <w:rFonts w:ascii="Times New Roman" w:hAnsi="Times New Roman" w:cs="Times New Roman"/>
          <w:sz w:val="24"/>
          <w:szCs w:val="24"/>
        </w:rPr>
        <w:t xml:space="preserve"> ÖSYS Kılavuzunda belirtilen kontenjanın</w:t>
      </w:r>
      <w:r w:rsidR="00335B21">
        <w:rPr>
          <w:rFonts w:ascii="Times New Roman" w:hAnsi="Times New Roman" w:cs="Times New Roman"/>
          <w:sz w:val="24"/>
          <w:szCs w:val="24"/>
        </w:rPr>
        <w:t>ın</w:t>
      </w:r>
      <w:r w:rsidR="00941B78" w:rsidRPr="00027911">
        <w:rPr>
          <w:rFonts w:ascii="Times New Roman" w:hAnsi="Times New Roman" w:cs="Times New Roman"/>
          <w:sz w:val="24"/>
          <w:szCs w:val="24"/>
        </w:rPr>
        <w:t xml:space="preserve"> </w:t>
      </w:r>
      <w:r w:rsidR="00706304" w:rsidRPr="00B12C97">
        <w:rPr>
          <w:rFonts w:ascii="Times New Roman" w:hAnsi="Times New Roman" w:cs="Times New Roman"/>
          <w:sz w:val="24"/>
          <w:szCs w:val="24"/>
        </w:rPr>
        <w:t>%1</w:t>
      </w:r>
      <w:r w:rsidR="00941B78" w:rsidRPr="00B12C97">
        <w:rPr>
          <w:rFonts w:ascii="Times New Roman" w:hAnsi="Times New Roman" w:cs="Times New Roman"/>
          <w:sz w:val="24"/>
          <w:szCs w:val="24"/>
        </w:rPr>
        <w:t>0’</w:t>
      </w:r>
      <w:r w:rsidR="00203177" w:rsidRPr="00B12C97">
        <w:rPr>
          <w:rFonts w:ascii="Times New Roman" w:hAnsi="Times New Roman" w:cs="Times New Roman"/>
          <w:sz w:val="24"/>
          <w:szCs w:val="24"/>
        </w:rPr>
        <w:t>un</w:t>
      </w:r>
      <w:r w:rsidR="00941B78" w:rsidRPr="00B12C97">
        <w:rPr>
          <w:rFonts w:ascii="Times New Roman" w:hAnsi="Times New Roman" w:cs="Times New Roman"/>
          <w:sz w:val="24"/>
          <w:szCs w:val="24"/>
        </w:rPr>
        <w:t>a</w:t>
      </w:r>
      <w:r w:rsidR="00941B78" w:rsidRPr="00027911">
        <w:rPr>
          <w:rFonts w:ascii="Times New Roman" w:hAnsi="Times New Roman" w:cs="Times New Roman"/>
          <w:sz w:val="24"/>
          <w:szCs w:val="24"/>
        </w:rPr>
        <w:t xml:space="preserve"> kadar </w:t>
      </w:r>
      <w:r w:rsidR="00335B21">
        <w:rPr>
          <w:rFonts w:ascii="Times New Roman" w:hAnsi="Times New Roman" w:cs="Times New Roman"/>
          <w:sz w:val="24"/>
          <w:szCs w:val="24"/>
        </w:rPr>
        <w:t xml:space="preserve">yıllık </w:t>
      </w:r>
      <w:r w:rsidR="00941B78" w:rsidRPr="00027911">
        <w:rPr>
          <w:rFonts w:ascii="Times New Roman" w:hAnsi="Times New Roman" w:cs="Times New Roman"/>
          <w:sz w:val="24"/>
          <w:szCs w:val="24"/>
        </w:rPr>
        <w:t>kontenjan açılabilir</w:t>
      </w:r>
      <w:r w:rsidR="003E5E61">
        <w:rPr>
          <w:rFonts w:ascii="Times New Roman" w:hAnsi="Times New Roman" w:cs="Times New Roman"/>
          <w:sz w:val="24"/>
          <w:szCs w:val="24"/>
        </w:rPr>
        <w:t>. Kesinleşen kontenjanlar ÖİDB web sayfasında ilan edilir.</w:t>
      </w:r>
    </w:p>
    <w:p w:rsidR="00027911" w:rsidRPr="00027911" w:rsidRDefault="00027911" w:rsidP="00DE2E51">
      <w:pPr>
        <w:spacing w:before="240" w:after="120" w:line="360" w:lineRule="auto"/>
        <w:jc w:val="both"/>
        <w:rPr>
          <w:rFonts w:ascii="Times New Roman" w:hAnsi="Times New Roman" w:cs="Times New Roman"/>
          <w:sz w:val="24"/>
          <w:szCs w:val="24"/>
        </w:rPr>
      </w:pPr>
      <w:r w:rsidRPr="00027911">
        <w:rPr>
          <w:rFonts w:ascii="Times New Roman" w:hAnsi="Times New Roman" w:cs="Times New Roman"/>
          <w:sz w:val="24"/>
          <w:szCs w:val="24"/>
        </w:rPr>
        <w:t>(3) Merkezi Yerleştirme Puanı ile yata</w:t>
      </w:r>
      <w:r w:rsidR="003E5E61">
        <w:rPr>
          <w:rFonts w:ascii="Times New Roman" w:hAnsi="Times New Roman" w:cs="Times New Roman"/>
          <w:sz w:val="24"/>
          <w:szCs w:val="24"/>
        </w:rPr>
        <w:t>y</w:t>
      </w:r>
      <w:r w:rsidR="004D6C94">
        <w:rPr>
          <w:rFonts w:ascii="Times New Roman" w:hAnsi="Times New Roman" w:cs="Times New Roman"/>
          <w:sz w:val="24"/>
          <w:szCs w:val="24"/>
        </w:rPr>
        <w:t xml:space="preserve"> geçişlerde Yükseköğretim Kurulu tarafından belirlenen esas ve usuller uygulanır.</w:t>
      </w:r>
    </w:p>
    <w:p w:rsidR="000F340A" w:rsidRDefault="005608FD" w:rsidP="004D6C94">
      <w:pPr>
        <w:keepNext/>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ALTINCI</w:t>
      </w:r>
      <w:r w:rsidR="000F340A" w:rsidRPr="00ED331A">
        <w:rPr>
          <w:rFonts w:ascii="Times New Roman" w:hAnsi="Times New Roman" w:cs="Times New Roman"/>
          <w:b/>
          <w:sz w:val="24"/>
          <w:szCs w:val="24"/>
        </w:rPr>
        <w:t xml:space="preserve"> BÖLÜM</w:t>
      </w:r>
    </w:p>
    <w:p w:rsidR="00ED331A" w:rsidRPr="00ED331A" w:rsidRDefault="00ED331A" w:rsidP="004D6C94">
      <w:pPr>
        <w:keepNext/>
        <w:spacing w:after="120" w:line="360" w:lineRule="auto"/>
        <w:jc w:val="center"/>
        <w:rPr>
          <w:rFonts w:ascii="Times New Roman" w:eastAsia="Times New Roman" w:hAnsi="Times New Roman" w:cs="Times New Roman"/>
          <w:b/>
          <w:color w:val="1C283D"/>
          <w:sz w:val="24"/>
          <w:szCs w:val="24"/>
          <w:lang w:eastAsia="tr-TR"/>
        </w:rPr>
      </w:pPr>
      <w:r w:rsidRPr="00ED331A">
        <w:rPr>
          <w:rFonts w:ascii="Times New Roman" w:hAnsi="Times New Roman" w:cs="Times New Roman"/>
          <w:b/>
          <w:sz w:val="24"/>
          <w:szCs w:val="24"/>
        </w:rPr>
        <w:t>Son Hükümler</w:t>
      </w:r>
    </w:p>
    <w:p w:rsidR="00ED331A" w:rsidRPr="00ED331A" w:rsidRDefault="00ED331A" w:rsidP="004D6C94">
      <w:pPr>
        <w:keepNext/>
        <w:spacing w:before="240" w:after="120" w:line="360" w:lineRule="auto"/>
        <w:jc w:val="both"/>
        <w:rPr>
          <w:rFonts w:ascii="Times New Roman" w:hAnsi="Times New Roman" w:cs="Times New Roman"/>
          <w:b/>
          <w:sz w:val="24"/>
          <w:szCs w:val="24"/>
        </w:rPr>
      </w:pPr>
      <w:r w:rsidRPr="00ED331A">
        <w:rPr>
          <w:rFonts w:ascii="Times New Roman" w:hAnsi="Times New Roman" w:cs="Times New Roman"/>
          <w:b/>
          <w:sz w:val="24"/>
          <w:szCs w:val="24"/>
        </w:rPr>
        <w:t>Gerçeğe Aykırı Beyan</w:t>
      </w:r>
    </w:p>
    <w:p w:rsidR="00ED331A" w:rsidRPr="00ED331A"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16-</w:t>
      </w:r>
      <w:r>
        <w:rPr>
          <w:rFonts w:ascii="Times New Roman" w:hAnsi="Times New Roman" w:cs="Times New Roman"/>
          <w:sz w:val="24"/>
          <w:szCs w:val="24"/>
        </w:rPr>
        <w:t xml:space="preserve"> (1) </w:t>
      </w:r>
      <w:r w:rsidR="00ED331A">
        <w:rPr>
          <w:rFonts w:ascii="Times New Roman" w:hAnsi="Times New Roman" w:cs="Times New Roman"/>
          <w:sz w:val="24"/>
          <w:szCs w:val="24"/>
        </w:rPr>
        <w:t xml:space="preserve">Yatay geçiş yapan öğrencinin verdiği bilgi ve belgelerin doğru olmadığının tespiti halinde kaydı geçersiz sayılarak Sakarya Üniversitesi ile ilişiği kesilir. </w:t>
      </w:r>
    </w:p>
    <w:p w:rsidR="00393D21" w:rsidRPr="00ED331A" w:rsidRDefault="00393D21" w:rsidP="003E5E61">
      <w:pPr>
        <w:keepNext/>
        <w:spacing w:before="240" w:after="120" w:line="360" w:lineRule="auto"/>
        <w:jc w:val="both"/>
        <w:rPr>
          <w:rFonts w:ascii="Times New Roman" w:hAnsi="Times New Roman" w:cs="Times New Roman"/>
          <w:b/>
          <w:sz w:val="24"/>
          <w:szCs w:val="24"/>
        </w:rPr>
      </w:pPr>
      <w:r w:rsidRPr="00ED331A">
        <w:rPr>
          <w:rFonts w:ascii="Times New Roman" w:hAnsi="Times New Roman" w:cs="Times New Roman"/>
          <w:b/>
          <w:sz w:val="24"/>
          <w:szCs w:val="24"/>
        </w:rPr>
        <w:t>Hüküm Bulunmayan Haller</w:t>
      </w:r>
    </w:p>
    <w:p w:rsidR="00393D21" w:rsidRPr="00ED331A"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17-</w:t>
      </w:r>
      <w:r>
        <w:rPr>
          <w:rFonts w:ascii="Times New Roman" w:hAnsi="Times New Roman" w:cs="Times New Roman"/>
          <w:sz w:val="24"/>
          <w:szCs w:val="24"/>
        </w:rPr>
        <w:t xml:space="preserve"> (1) </w:t>
      </w:r>
      <w:r w:rsidR="00393D21" w:rsidRPr="00ED331A">
        <w:rPr>
          <w:rFonts w:ascii="Times New Roman" w:hAnsi="Times New Roman" w:cs="Times New Roman"/>
          <w:sz w:val="24"/>
          <w:szCs w:val="24"/>
        </w:rPr>
        <w:t xml:space="preserve">Bu </w:t>
      </w:r>
      <w:r w:rsidR="000E5B86">
        <w:rPr>
          <w:rFonts w:ascii="Times New Roman" w:hAnsi="Times New Roman" w:cs="Times New Roman"/>
          <w:sz w:val="24"/>
          <w:szCs w:val="24"/>
        </w:rPr>
        <w:t>e</w:t>
      </w:r>
      <w:r w:rsidR="00393D21" w:rsidRPr="00ED331A">
        <w:rPr>
          <w:rFonts w:ascii="Times New Roman" w:hAnsi="Times New Roman" w:cs="Times New Roman"/>
          <w:sz w:val="24"/>
          <w:szCs w:val="24"/>
        </w:rPr>
        <w:t>saslarda düzenlenmemiş ve</w:t>
      </w:r>
      <w:r w:rsidR="001C1A91" w:rsidRPr="00ED331A">
        <w:rPr>
          <w:rFonts w:ascii="Times New Roman" w:hAnsi="Times New Roman" w:cs="Times New Roman"/>
          <w:sz w:val="24"/>
          <w:szCs w:val="24"/>
        </w:rPr>
        <w:t>ya</w:t>
      </w:r>
      <w:r w:rsidR="00393D21" w:rsidRPr="00ED331A">
        <w:rPr>
          <w:rFonts w:ascii="Times New Roman" w:hAnsi="Times New Roman" w:cs="Times New Roman"/>
          <w:sz w:val="24"/>
          <w:szCs w:val="24"/>
        </w:rPr>
        <w:t xml:space="preserve"> hüküm bulunmayan hallerde, Yükseköğretim Kurulu tarafından çıkarılan “Yükseköğretim Kurumlarında </w:t>
      </w:r>
      <w:proofErr w:type="spellStart"/>
      <w:r w:rsidR="00393D21" w:rsidRPr="00ED331A">
        <w:rPr>
          <w:rFonts w:ascii="Times New Roman" w:hAnsi="Times New Roman" w:cs="Times New Roman"/>
          <w:sz w:val="24"/>
          <w:szCs w:val="24"/>
        </w:rPr>
        <w:t>Önlisans</w:t>
      </w:r>
      <w:proofErr w:type="spellEnd"/>
      <w:r w:rsidR="00393D21" w:rsidRPr="00ED331A">
        <w:rPr>
          <w:rFonts w:ascii="Times New Roman" w:hAnsi="Times New Roman" w:cs="Times New Roman"/>
          <w:sz w:val="24"/>
          <w:szCs w:val="24"/>
        </w:rPr>
        <w:t xml:space="preserve"> ve Lisans Düzeyindeki Programlar Arasında Geçiş, Çift Anadal, Yan Dal İle Kurumlar Arası Kredi Transferi Yapılması Esaslarına İlişkin Yönetmelik” hükümleri uygulanır.</w:t>
      </w:r>
    </w:p>
    <w:p w:rsidR="00393D21" w:rsidRPr="005F7FC3" w:rsidRDefault="005F7FC3" w:rsidP="00ED331A">
      <w:pPr>
        <w:spacing w:before="240" w:after="120" w:line="360" w:lineRule="auto"/>
        <w:jc w:val="both"/>
        <w:rPr>
          <w:rFonts w:ascii="Times New Roman" w:hAnsi="Times New Roman" w:cs="Times New Roman"/>
          <w:b/>
          <w:sz w:val="24"/>
          <w:szCs w:val="24"/>
        </w:rPr>
      </w:pPr>
      <w:r w:rsidRPr="005F7FC3">
        <w:rPr>
          <w:rFonts w:ascii="Times New Roman" w:hAnsi="Times New Roman" w:cs="Times New Roman"/>
          <w:b/>
          <w:sz w:val="24"/>
          <w:szCs w:val="24"/>
        </w:rPr>
        <w:t>Yürürlük</w:t>
      </w:r>
    </w:p>
    <w:p w:rsidR="005F7FC3"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18-</w:t>
      </w:r>
      <w:r>
        <w:rPr>
          <w:rFonts w:ascii="Times New Roman" w:hAnsi="Times New Roman" w:cs="Times New Roman"/>
          <w:sz w:val="24"/>
          <w:szCs w:val="24"/>
        </w:rPr>
        <w:t xml:space="preserve"> (1) </w:t>
      </w:r>
      <w:r w:rsidR="005F7FC3">
        <w:rPr>
          <w:rFonts w:ascii="Times New Roman" w:hAnsi="Times New Roman" w:cs="Times New Roman"/>
          <w:sz w:val="24"/>
          <w:szCs w:val="24"/>
        </w:rPr>
        <w:t xml:space="preserve">Bu </w:t>
      </w:r>
      <w:r w:rsidR="000E5B86">
        <w:rPr>
          <w:rFonts w:ascii="Times New Roman" w:hAnsi="Times New Roman" w:cs="Times New Roman"/>
          <w:sz w:val="24"/>
          <w:szCs w:val="24"/>
        </w:rPr>
        <w:t>esaslar</w:t>
      </w:r>
      <w:r w:rsidR="005F7FC3">
        <w:rPr>
          <w:rFonts w:ascii="Times New Roman" w:hAnsi="Times New Roman" w:cs="Times New Roman"/>
          <w:sz w:val="24"/>
          <w:szCs w:val="24"/>
        </w:rPr>
        <w:t xml:space="preserve"> Sakarya Üniversite</w:t>
      </w:r>
      <w:r w:rsidR="000E5B86">
        <w:rPr>
          <w:rFonts w:ascii="Times New Roman" w:hAnsi="Times New Roman" w:cs="Times New Roman"/>
          <w:sz w:val="24"/>
          <w:szCs w:val="24"/>
        </w:rPr>
        <w:t>si Senatosu’nda kabul edildiği tarihte</w:t>
      </w:r>
      <w:r w:rsidR="005F7FC3">
        <w:rPr>
          <w:rFonts w:ascii="Times New Roman" w:hAnsi="Times New Roman" w:cs="Times New Roman"/>
          <w:sz w:val="24"/>
          <w:szCs w:val="24"/>
        </w:rPr>
        <w:t xml:space="preserve"> yürürlüğe girer.</w:t>
      </w:r>
    </w:p>
    <w:p w:rsidR="005F7FC3" w:rsidRPr="005F7FC3" w:rsidRDefault="005F7FC3" w:rsidP="00941B78">
      <w:pPr>
        <w:keepNext/>
        <w:spacing w:before="240" w:after="120" w:line="360" w:lineRule="auto"/>
        <w:jc w:val="both"/>
        <w:rPr>
          <w:rFonts w:ascii="Times New Roman" w:hAnsi="Times New Roman" w:cs="Times New Roman"/>
          <w:b/>
          <w:sz w:val="24"/>
          <w:szCs w:val="24"/>
        </w:rPr>
      </w:pPr>
      <w:r w:rsidRPr="005F7FC3">
        <w:rPr>
          <w:rFonts w:ascii="Times New Roman" w:hAnsi="Times New Roman" w:cs="Times New Roman"/>
          <w:b/>
          <w:sz w:val="24"/>
          <w:szCs w:val="24"/>
        </w:rPr>
        <w:t>Yürütme</w:t>
      </w:r>
    </w:p>
    <w:p w:rsidR="005F7FC3" w:rsidRPr="00ED331A" w:rsidRDefault="005608FD" w:rsidP="00ED331A">
      <w:pPr>
        <w:spacing w:before="240" w:after="120" w:line="360" w:lineRule="auto"/>
        <w:jc w:val="both"/>
        <w:rPr>
          <w:rFonts w:ascii="Times New Roman" w:hAnsi="Times New Roman" w:cs="Times New Roman"/>
          <w:sz w:val="24"/>
          <w:szCs w:val="24"/>
        </w:rPr>
      </w:pPr>
      <w:r w:rsidRPr="005608FD">
        <w:rPr>
          <w:rFonts w:ascii="Times New Roman" w:hAnsi="Times New Roman" w:cs="Times New Roman"/>
          <w:b/>
          <w:sz w:val="24"/>
          <w:szCs w:val="24"/>
        </w:rPr>
        <w:t>Madde 19-</w:t>
      </w:r>
      <w:r>
        <w:rPr>
          <w:rFonts w:ascii="Times New Roman" w:hAnsi="Times New Roman" w:cs="Times New Roman"/>
          <w:sz w:val="24"/>
          <w:szCs w:val="24"/>
        </w:rPr>
        <w:t xml:space="preserve"> (1) </w:t>
      </w:r>
      <w:r w:rsidR="005F7FC3">
        <w:rPr>
          <w:rFonts w:ascii="Times New Roman" w:hAnsi="Times New Roman" w:cs="Times New Roman"/>
          <w:sz w:val="24"/>
          <w:szCs w:val="24"/>
        </w:rPr>
        <w:t xml:space="preserve">Bu </w:t>
      </w:r>
      <w:r w:rsidR="000E5B86">
        <w:rPr>
          <w:rFonts w:ascii="Times New Roman" w:hAnsi="Times New Roman" w:cs="Times New Roman"/>
          <w:sz w:val="24"/>
          <w:szCs w:val="24"/>
        </w:rPr>
        <w:t>esasları</w:t>
      </w:r>
      <w:r w:rsidR="005F7FC3">
        <w:rPr>
          <w:rFonts w:ascii="Times New Roman" w:hAnsi="Times New Roman" w:cs="Times New Roman"/>
          <w:sz w:val="24"/>
          <w:szCs w:val="24"/>
        </w:rPr>
        <w:t xml:space="preserve"> Sakarya Üniversitesi Rektörü yürütür.</w:t>
      </w:r>
    </w:p>
    <w:p w:rsidR="009B5F22" w:rsidRDefault="009B5F22" w:rsidP="00884B5C">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B5F22" w:rsidRDefault="00D71A52" w:rsidP="000539E3">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EK:1</w:t>
      </w:r>
      <w:r>
        <w:rPr>
          <w:rFonts w:ascii="Times New Roman" w:hAnsi="Times New Roman" w:cs="Times New Roman"/>
          <w:sz w:val="24"/>
          <w:szCs w:val="24"/>
        </w:rPr>
        <w:br/>
      </w:r>
      <w:r w:rsidR="009B5F22">
        <w:rPr>
          <w:rFonts w:ascii="Times New Roman" w:hAnsi="Times New Roman" w:cs="Times New Roman"/>
          <w:sz w:val="24"/>
          <w:szCs w:val="24"/>
        </w:rPr>
        <w:t>ULUSAL / ULUSLARARASI SINAVLAR</w:t>
      </w:r>
    </w:p>
    <w:tbl>
      <w:tblPr>
        <w:tblStyle w:val="TabloKlavuzu"/>
        <w:tblpPr w:leftFromText="180" w:rightFromText="180" w:vertAnchor="text" w:horzAnchor="margin" w:tblpXSpec="center" w:tblpY="830"/>
        <w:tblW w:w="0" w:type="auto"/>
        <w:tblLook w:val="04A0" w:firstRow="1" w:lastRow="0" w:firstColumn="1" w:lastColumn="0" w:noHBand="0" w:noVBand="1"/>
      </w:tblPr>
      <w:tblGrid>
        <w:gridCol w:w="1809"/>
        <w:gridCol w:w="2268"/>
        <w:gridCol w:w="1886"/>
        <w:gridCol w:w="2191"/>
      </w:tblGrid>
      <w:tr w:rsidR="009B5F22" w:rsidRPr="00EF5D2B" w:rsidTr="00AC44D7">
        <w:tc>
          <w:tcPr>
            <w:tcW w:w="1809" w:type="dxa"/>
          </w:tcPr>
          <w:p w:rsidR="009B5F22" w:rsidRPr="00EF5D2B" w:rsidRDefault="009B5F22" w:rsidP="00AC44D7">
            <w:pPr>
              <w:spacing w:before="120"/>
              <w:jc w:val="center"/>
              <w:rPr>
                <w:b/>
                <w:sz w:val="18"/>
                <w:szCs w:val="18"/>
              </w:rPr>
            </w:pPr>
            <w:r>
              <w:rPr>
                <w:b/>
                <w:sz w:val="18"/>
                <w:szCs w:val="18"/>
              </w:rPr>
              <w:t>Sınavın Adı</w:t>
            </w:r>
          </w:p>
        </w:tc>
        <w:tc>
          <w:tcPr>
            <w:tcW w:w="2268" w:type="dxa"/>
          </w:tcPr>
          <w:p w:rsidR="009B5F22" w:rsidRPr="00EF5D2B" w:rsidRDefault="009B5F22" w:rsidP="000539E3">
            <w:pPr>
              <w:jc w:val="center"/>
              <w:rPr>
                <w:b/>
                <w:sz w:val="18"/>
                <w:szCs w:val="18"/>
              </w:rPr>
            </w:pPr>
            <w:r w:rsidRPr="00EF5D2B">
              <w:rPr>
                <w:b/>
                <w:sz w:val="18"/>
                <w:szCs w:val="18"/>
              </w:rPr>
              <w:t>En düşük-En Yüksek Değer</w:t>
            </w:r>
          </w:p>
        </w:tc>
        <w:tc>
          <w:tcPr>
            <w:tcW w:w="1886" w:type="dxa"/>
          </w:tcPr>
          <w:p w:rsidR="009B5F22" w:rsidRPr="00EF5D2B" w:rsidRDefault="009B5F22" w:rsidP="00AC44D7">
            <w:pPr>
              <w:spacing w:before="120"/>
              <w:jc w:val="center"/>
              <w:rPr>
                <w:b/>
                <w:sz w:val="18"/>
                <w:szCs w:val="18"/>
              </w:rPr>
            </w:pPr>
            <w:r w:rsidRPr="00EF5D2B">
              <w:rPr>
                <w:b/>
                <w:sz w:val="18"/>
                <w:szCs w:val="18"/>
              </w:rPr>
              <w:t>Ölçme türü</w:t>
            </w:r>
          </w:p>
        </w:tc>
        <w:tc>
          <w:tcPr>
            <w:tcW w:w="2191" w:type="dxa"/>
          </w:tcPr>
          <w:p w:rsidR="009B5F22" w:rsidRPr="00EF5D2B" w:rsidRDefault="009B5F22" w:rsidP="00AC44D7">
            <w:pPr>
              <w:spacing w:before="120"/>
              <w:jc w:val="center"/>
              <w:rPr>
                <w:b/>
                <w:sz w:val="18"/>
                <w:szCs w:val="18"/>
              </w:rPr>
            </w:pPr>
            <w:r w:rsidRPr="00EF5D2B">
              <w:rPr>
                <w:b/>
                <w:sz w:val="18"/>
                <w:szCs w:val="18"/>
              </w:rPr>
              <w:t>Dönüşüm formülü</w:t>
            </w:r>
          </w:p>
        </w:tc>
      </w:tr>
      <w:tr w:rsidR="009B5F22" w:rsidRPr="00EF5D2B" w:rsidTr="00AC44D7">
        <w:tc>
          <w:tcPr>
            <w:tcW w:w="1809" w:type="dxa"/>
          </w:tcPr>
          <w:p w:rsidR="009B5F22" w:rsidRPr="00EF5D2B" w:rsidRDefault="009B5F22" w:rsidP="00AC44D7">
            <w:pPr>
              <w:rPr>
                <w:sz w:val="18"/>
                <w:szCs w:val="18"/>
              </w:rPr>
            </w:pPr>
            <w:r w:rsidRPr="00EF5D2B">
              <w:rPr>
                <w:sz w:val="18"/>
                <w:szCs w:val="18"/>
              </w:rPr>
              <w:t>SAT 1</w:t>
            </w:r>
            <w:r>
              <w:rPr>
                <w:sz w:val="18"/>
                <w:szCs w:val="18"/>
              </w:rPr>
              <w:t>:</w:t>
            </w:r>
            <w:r w:rsidRPr="00AC6C29">
              <w:rPr>
                <w:sz w:val="18"/>
                <w:szCs w:val="18"/>
              </w:rPr>
              <w:t xml:space="preserve"> Scholastic </w:t>
            </w:r>
            <w:proofErr w:type="spellStart"/>
            <w:r w:rsidRPr="00AC6C29">
              <w:rPr>
                <w:sz w:val="18"/>
                <w:szCs w:val="18"/>
              </w:rPr>
              <w:t>Assessment</w:t>
            </w:r>
            <w:proofErr w:type="spellEnd"/>
            <w:r w:rsidRPr="00AC6C29">
              <w:rPr>
                <w:sz w:val="18"/>
                <w:szCs w:val="18"/>
              </w:rPr>
              <w:t xml:space="preserve"> Test</w:t>
            </w:r>
          </w:p>
        </w:tc>
        <w:tc>
          <w:tcPr>
            <w:tcW w:w="2268" w:type="dxa"/>
          </w:tcPr>
          <w:p w:rsidR="009B5F22" w:rsidRDefault="009B5F22" w:rsidP="00AC44D7">
            <w:pPr>
              <w:rPr>
                <w:sz w:val="18"/>
                <w:szCs w:val="18"/>
              </w:rPr>
            </w:pPr>
            <w:r>
              <w:rPr>
                <w:sz w:val="18"/>
                <w:szCs w:val="18"/>
              </w:rPr>
              <w:t>M+S toplam: 1000-1600</w:t>
            </w:r>
          </w:p>
          <w:p w:rsidR="009B5F22" w:rsidRDefault="009B5F22" w:rsidP="00AC44D7">
            <w:pPr>
              <w:rPr>
                <w:sz w:val="18"/>
                <w:szCs w:val="18"/>
              </w:rPr>
            </w:pPr>
            <w:r>
              <w:rPr>
                <w:sz w:val="18"/>
                <w:szCs w:val="18"/>
              </w:rPr>
              <w:t>Matematik: 500-800</w:t>
            </w:r>
          </w:p>
          <w:p w:rsidR="009B5F22" w:rsidRPr="00EF5D2B" w:rsidRDefault="009B5F22" w:rsidP="00AC44D7">
            <w:pPr>
              <w:rPr>
                <w:sz w:val="18"/>
                <w:szCs w:val="18"/>
              </w:rPr>
            </w:pPr>
            <w:r>
              <w:rPr>
                <w:sz w:val="18"/>
                <w:szCs w:val="18"/>
              </w:rPr>
              <w:t>Yazma: 300-800</w:t>
            </w:r>
          </w:p>
        </w:tc>
        <w:tc>
          <w:tcPr>
            <w:tcW w:w="1886" w:type="dxa"/>
          </w:tcPr>
          <w:p w:rsidR="009B5F22" w:rsidRDefault="009B5F22" w:rsidP="00AC44D7">
            <w:pPr>
              <w:rPr>
                <w:sz w:val="18"/>
                <w:szCs w:val="18"/>
              </w:rPr>
            </w:pPr>
            <w:r>
              <w:rPr>
                <w:sz w:val="18"/>
                <w:szCs w:val="18"/>
              </w:rPr>
              <w:t>Üniversite giriş sınavı K12 ile kazanılan bilgi düzeyini ölçüyor.</w:t>
            </w:r>
          </w:p>
          <w:p w:rsidR="009B5F22" w:rsidRPr="00EF5D2B" w:rsidRDefault="009B5F22" w:rsidP="00AC44D7">
            <w:pPr>
              <w:rPr>
                <w:sz w:val="18"/>
                <w:szCs w:val="18"/>
              </w:rPr>
            </w:pPr>
            <w:r>
              <w:rPr>
                <w:sz w:val="18"/>
                <w:szCs w:val="18"/>
              </w:rPr>
              <w:t>Mat/Sözel/Yazma</w:t>
            </w:r>
          </w:p>
        </w:tc>
        <w:tc>
          <w:tcPr>
            <w:tcW w:w="2191" w:type="dxa"/>
          </w:tcPr>
          <w:p w:rsidR="009B5F22" w:rsidRPr="00EF5D2B" w:rsidRDefault="009B5F22" w:rsidP="00AC44D7">
            <w:pPr>
              <w:rPr>
                <w:sz w:val="18"/>
                <w:szCs w:val="18"/>
              </w:rPr>
            </w:pPr>
            <w:r>
              <w:rPr>
                <w:sz w:val="18"/>
                <w:szCs w:val="18"/>
              </w:rPr>
              <w:t xml:space="preserve">OSYM eşdeğer = ((SAT1 * (500-100)) / (800-500)) + 100 </w:t>
            </w:r>
          </w:p>
        </w:tc>
      </w:tr>
      <w:tr w:rsidR="009B5F22" w:rsidRPr="00EF5D2B" w:rsidTr="00AC44D7">
        <w:tc>
          <w:tcPr>
            <w:tcW w:w="1809" w:type="dxa"/>
          </w:tcPr>
          <w:p w:rsidR="009B5F22" w:rsidRPr="00EF5D2B" w:rsidRDefault="009B5F22" w:rsidP="00AC44D7">
            <w:pPr>
              <w:rPr>
                <w:sz w:val="18"/>
                <w:szCs w:val="18"/>
              </w:rPr>
            </w:pPr>
            <w:r w:rsidRPr="00EF5D2B">
              <w:rPr>
                <w:sz w:val="18"/>
                <w:szCs w:val="18"/>
              </w:rPr>
              <w:t>ACT</w:t>
            </w:r>
            <w:r>
              <w:rPr>
                <w:sz w:val="18"/>
                <w:szCs w:val="18"/>
              </w:rPr>
              <w:t>:</w:t>
            </w:r>
            <w:r>
              <w:t xml:space="preserve"> </w:t>
            </w:r>
            <w:proofErr w:type="spellStart"/>
            <w:r w:rsidRPr="004D457B">
              <w:rPr>
                <w:sz w:val="18"/>
                <w:szCs w:val="18"/>
              </w:rPr>
              <w:t>American</w:t>
            </w:r>
            <w:proofErr w:type="spellEnd"/>
            <w:r w:rsidRPr="004D457B">
              <w:rPr>
                <w:sz w:val="18"/>
                <w:szCs w:val="18"/>
              </w:rPr>
              <w:t xml:space="preserve"> </w:t>
            </w:r>
            <w:proofErr w:type="spellStart"/>
            <w:r w:rsidRPr="004D457B">
              <w:rPr>
                <w:sz w:val="18"/>
                <w:szCs w:val="18"/>
              </w:rPr>
              <w:t>College</w:t>
            </w:r>
            <w:proofErr w:type="spellEnd"/>
            <w:r w:rsidRPr="004D457B">
              <w:rPr>
                <w:sz w:val="18"/>
                <w:szCs w:val="18"/>
              </w:rPr>
              <w:t xml:space="preserve"> Test</w:t>
            </w:r>
          </w:p>
        </w:tc>
        <w:tc>
          <w:tcPr>
            <w:tcW w:w="2268" w:type="dxa"/>
          </w:tcPr>
          <w:p w:rsidR="009B5F22" w:rsidRDefault="009B5F22" w:rsidP="00AC44D7">
            <w:pPr>
              <w:rPr>
                <w:sz w:val="18"/>
                <w:szCs w:val="18"/>
              </w:rPr>
            </w:pPr>
            <w:proofErr w:type="spellStart"/>
            <w:r>
              <w:rPr>
                <w:sz w:val="18"/>
                <w:szCs w:val="18"/>
              </w:rPr>
              <w:t>Min</w:t>
            </w:r>
            <w:proofErr w:type="spellEnd"/>
            <w:r>
              <w:rPr>
                <w:sz w:val="18"/>
                <w:szCs w:val="18"/>
              </w:rPr>
              <w:t xml:space="preserve">: </w:t>
            </w:r>
            <w:proofErr w:type="gramStart"/>
            <w:r>
              <w:rPr>
                <w:sz w:val="18"/>
                <w:szCs w:val="18"/>
              </w:rPr>
              <w:t xml:space="preserve">1  </w:t>
            </w:r>
            <w:proofErr w:type="spellStart"/>
            <w:r>
              <w:rPr>
                <w:sz w:val="18"/>
                <w:szCs w:val="18"/>
              </w:rPr>
              <w:t>Max</w:t>
            </w:r>
            <w:proofErr w:type="spellEnd"/>
            <w:proofErr w:type="gramEnd"/>
            <w:r>
              <w:rPr>
                <w:sz w:val="18"/>
                <w:szCs w:val="18"/>
              </w:rPr>
              <w:t>: 36</w:t>
            </w:r>
          </w:p>
          <w:p w:rsidR="009B5F22" w:rsidRPr="00EF5D2B" w:rsidRDefault="009B5F22" w:rsidP="00AC44D7">
            <w:pPr>
              <w:spacing w:after="100" w:afterAutospacing="1"/>
              <w:rPr>
                <w:sz w:val="18"/>
                <w:szCs w:val="18"/>
              </w:rPr>
            </w:pPr>
          </w:p>
        </w:tc>
        <w:tc>
          <w:tcPr>
            <w:tcW w:w="1886" w:type="dxa"/>
          </w:tcPr>
          <w:p w:rsidR="009B5F22" w:rsidRPr="00EF5D2B" w:rsidRDefault="009B5F22" w:rsidP="00AC44D7">
            <w:pPr>
              <w:rPr>
                <w:sz w:val="18"/>
                <w:szCs w:val="18"/>
              </w:rPr>
            </w:pPr>
            <w:r>
              <w:rPr>
                <w:sz w:val="18"/>
                <w:szCs w:val="18"/>
              </w:rPr>
              <w:t>Üniversite giriş sınavı K12 ile kazanılan bilgi düzeyini ölçüyor.</w:t>
            </w:r>
          </w:p>
        </w:tc>
        <w:tc>
          <w:tcPr>
            <w:tcW w:w="2191" w:type="dxa"/>
          </w:tcPr>
          <w:p w:rsidR="009B5F22" w:rsidRPr="00EF5D2B" w:rsidRDefault="008573A9" w:rsidP="00AC44D7">
            <w:pPr>
              <w:rPr>
                <w:sz w:val="18"/>
                <w:szCs w:val="18"/>
              </w:rPr>
            </w:pPr>
            <w:r>
              <w:rPr>
                <w:sz w:val="18"/>
                <w:szCs w:val="18"/>
              </w:rPr>
              <w:t>OSYM eşdeğer = ((ACT * (500-100)) / (36-1)) + 100</w:t>
            </w:r>
          </w:p>
        </w:tc>
      </w:tr>
      <w:tr w:rsidR="00661F11" w:rsidRPr="00EF5D2B" w:rsidTr="00AC44D7">
        <w:tc>
          <w:tcPr>
            <w:tcW w:w="1809" w:type="dxa"/>
          </w:tcPr>
          <w:p w:rsidR="00661F11" w:rsidRPr="00EF5D2B" w:rsidRDefault="00661F11" w:rsidP="00661F11">
            <w:pPr>
              <w:rPr>
                <w:sz w:val="18"/>
                <w:szCs w:val="18"/>
              </w:rPr>
            </w:pPr>
            <w:r w:rsidRPr="00EF5D2B">
              <w:rPr>
                <w:sz w:val="18"/>
                <w:szCs w:val="18"/>
              </w:rPr>
              <w:t>GRE</w:t>
            </w:r>
            <w:r>
              <w:rPr>
                <w:sz w:val="18"/>
                <w:szCs w:val="18"/>
              </w:rPr>
              <w:t xml:space="preserve">: </w:t>
            </w:r>
            <w:proofErr w:type="spellStart"/>
            <w:r>
              <w:rPr>
                <w:sz w:val="18"/>
                <w:szCs w:val="18"/>
              </w:rPr>
              <w:t>Graduate</w:t>
            </w:r>
            <w:proofErr w:type="spellEnd"/>
            <w:r>
              <w:rPr>
                <w:sz w:val="18"/>
                <w:szCs w:val="18"/>
              </w:rPr>
              <w:t xml:space="preserve"> </w:t>
            </w:r>
            <w:proofErr w:type="spellStart"/>
            <w:r>
              <w:rPr>
                <w:sz w:val="18"/>
                <w:szCs w:val="18"/>
              </w:rPr>
              <w:t>Record</w:t>
            </w:r>
            <w:proofErr w:type="spellEnd"/>
            <w:r>
              <w:rPr>
                <w:sz w:val="18"/>
                <w:szCs w:val="18"/>
              </w:rPr>
              <w:t xml:space="preserve"> </w:t>
            </w:r>
            <w:proofErr w:type="spellStart"/>
            <w:r>
              <w:rPr>
                <w:sz w:val="18"/>
                <w:szCs w:val="18"/>
              </w:rPr>
              <w:t>Examinations</w:t>
            </w:r>
            <w:proofErr w:type="spellEnd"/>
          </w:p>
        </w:tc>
        <w:tc>
          <w:tcPr>
            <w:tcW w:w="2268" w:type="dxa"/>
          </w:tcPr>
          <w:p w:rsidR="00661F11" w:rsidRPr="00EF5D2B" w:rsidRDefault="00661F11" w:rsidP="00661F11">
            <w:pPr>
              <w:rPr>
                <w:sz w:val="18"/>
                <w:szCs w:val="18"/>
              </w:rPr>
            </w:pPr>
            <w:r w:rsidRPr="00EF5D2B">
              <w:rPr>
                <w:sz w:val="18"/>
                <w:szCs w:val="18"/>
              </w:rPr>
              <w:t>Sayısal: 130-170 (1 puan artımlı)</w:t>
            </w:r>
          </w:p>
          <w:p w:rsidR="00661F11" w:rsidRDefault="00661F11" w:rsidP="00661F11">
            <w:pPr>
              <w:rPr>
                <w:sz w:val="18"/>
                <w:szCs w:val="18"/>
              </w:rPr>
            </w:pPr>
            <w:r w:rsidRPr="00EF5D2B">
              <w:rPr>
                <w:sz w:val="18"/>
                <w:szCs w:val="18"/>
              </w:rPr>
              <w:t>Sözel: 130-170  (1 puan artımlı)</w:t>
            </w:r>
          </w:p>
          <w:p w:rsidR="00661F11" w:rsidRPr="00EF5D2B" w:rsidRDefault="00661F11" w:rsidP="00661F11">
            <w:pPr>
              <w:rPr>
                <w:sz w:val="18"/>
                <w:szCs w:val="18"/>
              </w:rPr>
            </w:pPr>
            <w:r>
              <w:rPr>
                <w:sz w:val="18"/>
                <w:szCs w:val="18"/>
              </w:rPr>
              <w:t>Analitik yazma: 0-6</w:t>
            </w:r>
          </w:p>
        </w:tc>
        <w:tc>
          <w:tcPr>
            <w:tcW w:w="1886" w:type="dxa"/>
          </w:tcPr>
          <w:p w:rsidR="00661F11" w:rsidRDefault="00661F11" w:rsidP="00661F11">
            <w:pPr>
              <w:rPr>
                <w:sz w:val="18"/>
                <w:szCs w:val="18"/>
              </w:rPr>
            </w:pPr>
            <w:r w:rsidRPr="00EF5D2B">
              <w:rPr>
                <w:sz w:val="18"/>
                <w:szCs w:val="18"/>
              </w:rPr>
              <w:t>Sayısal/Analitik Yazma/Sözel</w:t>
            </w:r>
          </w:p>
          <w:p w:rsidR="00661F11" w:rsidRPr="00EF5D2B" w:rsidRDefault="00661F11" w:rsidP="00661F11">
            <w:pPr>
              <w:rPr>
                <w:sz w:val="18"/>
                <w:szCs w:val="18"/>
              </w:rPr>
            </w:pPr>
            <w:r>
              <w:rPr>
                <w:sz w:val="18"/>
                <w:szCs w:val="18"/>
              </w:rPr>
              <w:t xml:space="preserve">- </w:t>
            </w:r>
            <w:r w:rsidRPr="00EF5D2B">
              <w:rPr>
                <w:sz w:val="18"/>
                <w:szCs w:val="18"/>
              </w:rPr>
              <w:t xml:space="preserve">Mühendislik için </w:t>
            </w:r>
            <w:proofErr w:type="gramStart"/>
            <w:r w:rsidRPr="00EF5D2B">
              <w:rPr>
                <w:sz w:val="18"/>
                <w:szCs w:val="18"/>
              </w:rPr>
              <w:t>Kullanılıyor</w:t>
            </w:r>
            <w:proofErr w:type="gramEnd"/>
          </w:p>
        </w:tc>
        <w:tc>
          <w:tcPr>
            <w:tcW w:w="2191" w:type="dxa"/>
          </w:tcPr>
          <w:p w:rsidR="00661F11" w:rsidRDefault="00661F11" w:rsidP="00661F11">
            <w:pPr>
              <w:rPr>
                <w:sz w:val="18"/>
                <w:szCs w:val="18"/>
              </w:rPr>
            </w:pPr>
            <w:r>
              <w:rPr>
                <w:sz w:val="18"/>
                <w:szCs w:val="18"/>
              </w:rPr>
              <w:t>OSYM eşdeğer(sayısal) = ((GRE * (500-100)) / (170-130)) + 100</w:t>
            </w:r>
          </w:p>
          <w:p w:rsidR="00661F11" w:rsidRPr="00EF5D2B" w:rsidRDefault="00661F11" w:rsidP="00661F11">
            <w:pPr>
              <w:rPr>
                <w:sz w:val="18"/>
                <w:szCs w:val="18"/>
              </w:rPr>
            </w:pPr>
            <w:r>
              <w:rPr>
                <w:sz w:val="18"/>
                <w:szCs w:val="18"/>
              </w:rPr>
              <w:t>OSYM eşdeğer(sözel) = ((GRE * (500-100)) / (170-130)) + 100</w:t>
            </w:r>
          </w:p>
        </w:tc>
      </w:tr>
      <w:tr w:rsidR="00661F11" w:rsidRPr="00EF5D2B" w:rsidTr="00AC44D7">
        <w:tc>
          <w:tcPr>
            <w:tcW w:w="1809" w:type="dxa"/>
          </w:tcPr>
          <w:p w:rsidR="00661F11" w:rsidRPr="00EF5D2B" w:rsidRDefault="00661F11" w:rsidP="00661F11">
            <w:pPr>
              <w:rPr>
                <w:sz w:val="18"/>
                <w:szCs w:val="18"/>
              </w:rPr>
            </w:pPr>
            <w:r w:rsidRPr="00EF5D2B">
              <w:rPr>
                <w:sz w:val="18"/>
                <w:szCs w:val="18"/>
              </w:rPr>
              <w:t>GMAT</w:t>
            </w:r>
          </w:p>
        </w:tc>
        <w:tc>
          <w:tcPr>
            <w:tcW w:w="2268" w:type="dxa"/>
          </w:tcPr>
          <w:p w:rsidR="00661F11" w:rsidRPr="00EF5D2B" w:rsidRDefault="00661F11" w:rsidP="00661F11">
            <w:pPr>
              <w:rPr>
                <w:sz w:val="18"/>
                <w:szCs w:val="18"/>
              </w:rPr>
            </w:pPr>
            <w:r>
              <w:rPr>
                <w:sz w:val="18"/>
                <w:szCs w:val="18"/>
              </w:rPr>
              <w:t>200-800 (10 puan artımlı)</w:t>
            </w:r>
          </w:p>
        </w:tc>
        <w:tc>
          <w:tcPr>
            <w:tcW w:w="1886" w:type="dxa"/>
          </w:tcPr>
          <w:p w:rsidR="00661F11" w:rsidRDefault="00661F11" w:rsidP="00661F11">
            <w:pPr>
              <w:rPr>
                <w:sz w:val="18"/>
                <w:szCs w:val="18"/>
              </w:rPr>
            </w:pPr>
            <w:r w:rsidRPr="00EF5D2B">
              <w:rPr>
                <w:sz w:val="18"/>
                <w:szCs w:val="18"/>
              </w:rPr>
              <w:t>Sayısal/Analitik Yazma/Sözel</w:t>
            </w:r>
            <w:r>
              <w:rPr>
                <w:sz w:val="18"/>
                <w:szCs w:val="18"/>
              </w:rPr>
              <w:t xml:space="preserve"> </w:t>
            </w:r>
          </w:p>
          <w:p w:rsidR="00661F11" w:rsidRPr="00EF5D2B" w:rsidRDefault="00661F11" w:rsidP="00661F11">
            <w:pPr>
              <w:rPr>
                <w:sz w:val="18"/>
                <w:szCs w:val="18"/>
              </w:rPr>
            </w:pPr>
            <w:r>
              <w:rPr>
                <w:sz w:val="18"/>
                <w:szCs w:val="18"/>
              </w:rPr>
              <w:t>-İİBF</w:t>
            </w:r>
            <w:r w:rsidRPr="00EF5D2B">
              <w:rPr>
                <w:sz w:val="18"/>
                <w:szCs w:val="18"/>
              </w:rPr>
              <w:t xml:space="preserve"> için </w:t>
            </w:r>
            <w:proofErr w:type="gramStart"/>
            <w:r w:rsidRPr="00EF5D2B">
              <w:rPr>
                <w:sz w:val="18"/>
                <w:szCs w:val="18"/>
              </w:rPr>
              <w:t>Kullanılıyor</w:t>
            </w:r>
            <w:proofErr w:type="gramEnd"/>
          </w:p>
        </w:tc>
        <w:tc>
          <w:tcPr>
            <w:tcW w:w="2191" w:type="dxa"/>
          </w:tcPr>
          <w:p w:rsidR="00661F11" w:rsidRPr="00EF5D2B" w:rsidRDefault="001D1EC0" w:rsidP="001D1EC0">
            <w:pPr>
              <w:rPr>
                <w:sz w:val="18"/>
                <w:szCs w:val="18"/>
              </w:rPr>
            </w:pPr>
            <w:r>
              <w:rPr>
                <w:sz w:val="18"/>
                <w:szCs w:val="18"/>
              </w:rPr>
              <w:t>OSYM eşdeğer = ((GMAT * (500-100)) / (800-200)) + 100</w:t>
            </w:r>
          </w:p>
        </w:tc>
      </w:tr>
      <w:tr w:rsidR="00661F11" w:rsidRPr="00EF5D2B" w:rsidTr="00AC44D7">
        <w:tc>
          <w:tcPr>
            <w:tcW w:w="1809" w:type="dxa"/>
          </w:tcPr>
          <w:p w:rsidR="00661F11" w:rsidRPr="00EF5D2B" w:rsidRDefault="00661F11" w:rsidP="00661F11">
            <w:pPr>
              <w:rPr>
                <w:sz w:val="18"/>
                <w:szCs w:val="18"/>
              </w:rPr>
            </w:pPr>
            <w:proofErr w:type="spellStart"/>
            <w:r w:rsidRPr="00EF5D2B">
              <w:rPr>
                <w:sz w:val="18"/>
                <w:szCs w:val="18"/>
              </w:rPr>
              <w:t>Abitur</w:t>
            </w:r>
            <w:proofErr w:type="spellEnd"/>
            <w:r>
              <w:rPr>
                <w:sz w:val="18"/>
                <w:szCs w:val="18"/>
              </w:rPr>
              <w:t>+</w:t>
            </w:r>
          </w:p>
        </w:tc>
        <w:tc>
          <w:tcPr>
            <w:tcW w:w="2268" w:type="dxa"/>
          </w:tcPr>
          <w:p w:rsidR="00661F11" w:rsidRPr="00EF5D2B" w:rsidRDefault="00661F11" w:rsidP="00661F11">
            <w:pPr>
              <w:rPr>
                <w:sz w:val="18"/>
                <w:szCs w:val="18"/>
              </w:rPr>
            </w:pPr>
            <w:r>
              <w:rPr>
                <w:sz w:val="18"/>
                <w:szCs w:val="18"/>
              </w:rPr>
              <w:t>Almanya ve Avusturya Lise bitirme sınavı</w:t>
            </w:r>
          </w:p>
        </w:tc>
        <w:tc>
          <w:tcPr>
            <w:tcW w:w="1886" w:type="dxa"/>
          </w:tcPr>
          <w:p w:rsidR="00661F11" w:rsidRPr="00EF5D2B" w:rsidRDefault="00661F11" w:rsidP="00661F11">
            <w:pPr>
              <w:rPr>
                <w:sz w:val="18"/>
                <w:szCs w:val="18"/>
              </w:rPr>
            </w:pPr>
            <w:r>
              <w:rPr>
                <w:sz w:val="18"/>
                <w:szCs w:val="18"/>
              </w:rPr>
              <w:t>K12 bilgi düzeyini ölçüyor.</w:t>
            </w:r>
          </w:p>
        </w:tc>
        <w:tc>
          <w:tcPr>
            <w:tcW w:w="2191" w:type="dxa"/>
          </w:tcPr>
          <w:p w:rsidR="00661F11" w:rsidRPr="00EF5D2B" w:rsidRDefault="00661F11" w:rsidP="00661F11">
            <w:pPr>
              <w:rPr>
                <w:sz w:val="18"/>
                <w:szCs w:val="18"/>
              </w:rPr>
            </w:pPr>
          </w:p>
        </w:tc>
      </w:tr>
      <w:tr w:rsidR="00661F11" w:rsidRPr="00EF5D2B" w:rsidTr="00AC44D7">
        <w:tc>
          <w:tcPr>
            <w:tcW w:w="1809" w:type="dxa"/>
          </w:tcPr>
          <w:p w:rsidR="00661F11" w:rsidRPr="00EF5D2B" w:rsidRDefault="00661F11" w:rsidP="00661F11">
            <w:pPr>
              <w:rPr>
                <w:sz w:val="18"/>
                <w:szCs w:val="18"/>
              </w:rPr>
            </w:pPr>
            <w:r w:rsidRPr="00EF5D2B">
              <w:rPr>
                <w:sz w:val="18"/>
                <w:szCs w:val="18"/>
              </w:rPr>
              <w:t>Fransız Bakaloryası</w:t>
            </w:r>
          </w:p>
        </w:tc>
        <w:tc>
          <w:tcPr>
            <w:tcW w:w="2268" w:type="dxa"/>
          </w:tcPr>
          <w:p w:rsidR="00661F11" w:rsidRDefault="00661F11" w:rsidP="00661F11">
            <w:pPr>
              <w:rPr>
                <w:sz w:val="18"/>
                <w:szCs w:val="18"/>
              </w:rPr>
            </w:pPr>
            <w:r>
              <w:rPr>
                <w:sz w:val="18"/>
                <w:szCs w:val="18"/>
              </w:rPr>
              <w:t>0-20</w:t>
            </w:r>
          </w:p>
          <w:p w:rsidR="00661F11" w:rsidRDefault="00661F11" w:rsidP="00661F11">
            <w:pPr>
              <w:rPr>
                <w:sz w:val="18"/>
                <w:szCs w:val="18"/>
              </w:rPr>
            </w:pPr>
            <w:r>
              <w:rPr>
                <w:sz w:val="18"/>
                <w:szCs w:val="18"/>
              </w:rPr>
              <w:t>Bitirme şartı en az: 10</w:t>
            </w:r>
          </w:p>
          <w:p w:rsidR="00661F11" w:rsidRPr="00EF5D2B" w:rsidRDefault="00661F11" w:rsidP="00661F11">
            <w:pPr>
              <w:rPr>
                <w:sz w:val="18"/>
                <w:szCs w:val="18"/>
              </w:rPr>
            </w:pPr>
            <w:proofErr w:type="spellStart"/>
            <w:r>
              <w:rPr>
                <w:sz w:val="18"/>
                <w:szCs w:val="18"/>
              </w:rPr>
              <w:t>Min</w:t>
            </w:r>
            <w:proofErr w:type="spellEnd"/>
            <w:r>
              <w:rPr>
                <w:sz w:val="18"/>
                <w:szCs w:val="18"/>
              </w:rPr>
              <w:t xml:space="preserve"> </w:t>
            </w:r>
            <w:proofErr w:type="spellStart"/>
            <w:r>
              <w:rPr>
                <w:sz w:val="18"/>
                <w:szCs w:val="18"/>
              </w:rPr>
              <w:t>üniv</w:t>
            </w:r>
            <w:proofErr w:type="spellEnd"/>
            <w:r>
              <w:rPr>
                <w:sz w:val="18"/>
                <w:szCs w:val="18"/>
              </w:rPr>
              <w:t>. Başvuru şartı: 12</w:t>
            </w:r>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r w:rsidR="00661F11" w:rsidRPr="00EF5D2B" w:rsidTr="00AC44D7">
        <w:tc>
          <w:tcPr>
            <w:tcW w:w="1809" w:type="dxa"/>
          </w:tcPr>
          <w:p w:rsidR="00661F11" w:rsidRPr="00EF5D2B" w:rsidRDefault="00661F11" w:rsidP="00661F11">
            <w:pPr>
              <w:spacing w:after="240"/>
              <w:rPr>
                <w:sz w:val="18"/>
                <w:szCs w:val="18"/>
              </w:rPr>
            </w:pPr>
            <w:r w:rsidRPr="00EF5D2B">
              <w:rPr>
                <w:sz w:val="18"/>
                <w:szCs w:val="18"/>
              </w:rPr>
              <w:t>GCE A Level Sertifikası</w:t>
            </w:r>
          </w:p>
        </w:tc>
        <w:tc>
          <w:tcPr>
            <w:tcW w:w="2268" w:type="dxa"/>
          </w:tcPr>
          <w:p w:rsidR="00661F11" w:rsidRDefault="00661F11" w:rsidP="00661F11">
            <w:pPr>
              <w:rPr>
                <w:sz w:val="18"/>
                <w:szCs w:val="18"/>
              </w:rPr>
            </w:pPr>
            <w:r>
              <w:rPr>
                <w:sz w:val="18"/>
                <w:szCs w:val="18"/>
              </w:rPr>
              <w:t xml:space="preserve">(A, B, C, D, E, O ve F) </w:t>
            </w:r>
          </w:p>
          <w:p w:rsidR="00661F11" w:rsidRPr="00EF5D2B" w:rsidRDefault="00661F11" w:rsidP="00661F11">
            <w:pPr>
              <w:rPr>
                <w:sz w:val="18"/>
                <w:szCs w:val="18"/>
              </w:rPr>
            </w:pPr>
            <w:proofErr w:type="spellStart"/>
            <w:r>
              <w:rPr>
                <w:sz w:val="18"/>
                <w:szCs w:val="18"/>
              </w:rPr>
              <w:t>Avrupada</w:t>
            </w:r>
            <w:proofErr w:type="spellEnd"/>
            <w:r>
              <w:rPr>
                <w:sz w:val="18"/>
                <w:szCs w:val="18"/>
              </w:rPr>
              <w:t xml:space="preserve"> Üniversite başvuru aralığı: C ve üzeri </w:t>
            </w:r>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r w:rsidR="00661F11" w:rsidRPr="00EF5D2B" w:rsidTr="00AC44D7">
        <w:tc>
          <w:tcPr>
            <w:tcW w:w="1809" w:type="dxa"/>
          </w:tcPr>
          <w:p w:rsidR="00661F11" w:rsidRPr="00EF5D2B" w:rsidRDefault="00661F11" w:rsidP="00661F11">
            <w:pPr>
              <w:spacing w:after="240"/>
              <w:rPr>
                <w:sz w:val="18"/>
                <w:szCs w:val="18"/>
              </w:rPr>
            </w:pPr>
            <w:r w:rsidRPr="00EF5D2B">
              <w:rPr>
                <w:rFonts w:eastAsia="Times New Roman"/>
                <w:sz w:val="18"/>
                <w:szCs w:val="18"/>
                <w:lang w:eastAsia="tr-TR"/>
              </w:rPr>
              <w:t>Uluslararası Bakalorya</w:t>
            </w:r>
          </w:p>
        </w:tc>
        <w:tc>
          <w:tcPr>
            <w:tcW w:w="2268" w:type="dxa"/>
          </w:tcPr>
          <w:p w:rsidR="00661F11" w:rsidRDefault="00661F11" w:rsidP="00661F11">
            <w:pPr>
              <w:rPr>
                <w:sz w:val="18"/>
                <w:szCs w:val="18"/>
              </w:rPr>
            </w:pPr>
            <w:r>
              <w:rPr>
                <w:sz w:val="18"/>
                <w:szCs w:val="18"/>
              </w:rPr>
              <w:t>0-45</w:t>
            </w:r>
          </w:p>
          <w:p w:rsidR="00661F11" w:rsidRDefault="00661F11" w:rsidP="00661F11">
            <w:pPr>
              <w:rPr>
                <w:sz w:val="18"/>
                <w:szCs w:val="18"/>
              </w:rPr>
            </w:pPr>
            <w:r>
              <w:rPr>
                <w:sz w:val="18"/>
                <w:szCs w:val="18"/>
              </w:rPr>
              <w:t>Bitirme şartı en az: 10</w:t>
            </w:r>
          </w:p>
          <w:p w:rsidR="00661F11" w:rsidRPr="00EF5D2B" w:rsidRDefault="00661F11" w:rsidP="00661F11">
            <w:pPr>
              <w:rPr>
                <w:sz w:val="18"/>
                <w:szCs w:val="18"/>
              </w:rPr>
            </w:pPr>
            <w:proofErr w:type="spellStart"/>
            <w:r>
              <w:rPr>
                <w:sz w:val="18"/>
                <w:szCs w:val="18"/>
              </w:rPr>
              <w:t>Min</w:t>
            </w:r>
            <w:proofErr w:type="spellEnd"/>
            <w:r>
              <w:rPr>
                <w:sz w:val="18"/>
                <w:szCs w:val="18"/>
              </w:rPr>
              <w:t xml:space="preserve"> </w:t>
            </w:r>
            <w:proofErr w:type="spellStart"/>
            <w:r>
              <w:rPr>
                <w:sz w:val="18"/>
                <w:szCs w:val="18"/>
              </w:rPr>
              <w:t>üniv</w:t>
            </w:r>
            <w:proofErr w:type="spellEnd"/>
            <w:r>
              <w:rPr>
                <w:sz w:val="18"/>
                <w:szCs w:val="18"/>
              </w:rPr>
              <w:t>. Başvuru şartı: 12</w:t>
            </w:r>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r w:rsidR="00661F11" w:rsidRPr="00EF5D2B" w:rsidTr="00AC44D7">
        <w:tc>
          <w:tcPr>
            <w:tcW w:w="1809" w:type="dxa"/>
          </w:tcPr>
          <w:p w:rsidR="00661F11" w:rsidRPr="00EF5D2B" w:rsidRDefault="00661F11" w:rsidP="00661F11">
            <w:pPr>
              <w:spacing w:after="240"/>
              <w:rPr>
                <w:rFonts w:eastAsia="Times New Roman"/>
                <w:sz w:val="18"/>
                <w:szCs w:val="18"/>
                <w:lang w:eastAsia="tr-TR"/>
              </w:rPr>
            </w:pPr>
            <w:r w:rsidRPr="00EF5D2B">
              <w:rPr>
                <w:rFonts w:eastAsia="Times New Roman"/>
                <w:sz w:val="18"/>
                <w:szCs w:val="18"/>
                <w:lang w:eastAsia="tr-TR"/>
              </w:rPr>
              <w:t xml:space="preserve">Avusturya </w:t>
            </w:r>
            <w:proofErr w:type="spellStart"/>
            <w:r w:rsidRPr="00EF5D2B">
              <w:rPr>
                <w:rFonts w:eastAsia="Times New Roman"/>
                <w:sz w:val="18"/>
                <w:szCs w:val="18"/>
                <w:lang w:eastAsia="tr-TR"/>
              </w:rPr>
              <w:t>Matura</w:t>
            </w:r>
            <w:proofErr w:type="spellEnd"/>
            <w:r w:rsidRPr="00EF5D2B">
              <w:rPr>
                <w:rFonts w:eastAsia="Times New Roman"/>
                <w:sz w:val="18"/>
                <w:szCs w:val="18"/>
                <w:lang w:eastAsia="tr-TR"/>
              </w:rPr>
              <w:t xml:space="preserve"> Diploması (</w:t>
            </w:r>
            <w:proofErr w:type="spellStart"/>
            <w:r w:rsidRPr="00EF5D2B">
              <w:rPr>
                <w:rFonts w:eastAsia="Times New Roman"/>
                <w:sz w:val="18"/>
                <w:szCs w:val="18"/>
                <w:lang w:eastAsia="tr-TR"/>
              </w:rPr>
              <w:t>Matura</w:t>
            </w:r>
            <w:proofErr w:type="spellEnd"/>
            <w:r w:rsidRPr="00EF5D2B">
              <w:rPr>
                <w:rFonts w:eastAsia="Times New Roman"/>
                <w:sz w:val="18"/>
                <w:szCs w:val="18"/>
                <w:lang w:eastAsia="tr-TR"/>
              </w:rPr>
              <w:t xml:space="preserve"> </w:t>
            </w:r>
            <w:proofErr w:type="spellStart"/>
            <w:r w:rsidRPr="00EF5D2B">
              <w:rPr>
                <w:rFonts w:eastAsia="Times New Roman"/>
                <w:sz w:val="18"/>
                <w:szCs w:val="18"/>
                <w:lang w:eastAsia="tr-TR"/>
              </w:rPr>
              <w:t>Reifezeugnis</w:t>
            </w:r>
            <w:proofErr w:type="spellEnd"/>
            <w:r w:rsidRPr="00EF5D2B">
              <w:rPr>
                <w:rFonts w:eastAsia="Times New Roman"/>
                <w:sz w:val="18"/>
                <w:szCs w:val="18"/>
                <w:lang w:eastAsia="tr-TR"/>
              </w:rPr>
              <w:t>)</w:t>
            </w:r>
          </w:p>
        </w:tc>
        <w:tc>
          <w:tcPr>
            <w:tcW w:w="2268" w:type="dxa"/>
          </w:tcPr>
          <w:p w:rsidR="00661F11" w:rsidRDefault="00661F11" w:rsidP="00661F11">
            <w:pPr>
              <w:rPr>
                <w:sz w:val="18"/>
                <w:szCs w:val="18"/>
              </w:rPr>
            </w:pPr>
            <w:r>
              <w:rPr>
                <w:sz w:val="18"/>
                <w:szCs w:val="18"/>
              </w:rPr>
              <w:t>Min:</w:t>
            </w:r>
            <w:proofErr w:type="gramStart"/>
            <w:r>
              <w:rPr>
                <w:sz w:val="18"/>
                <w:szCs w:val="18"/>
              </w:rPr>
              <w:t>5   Max</w:t>
            </w:r>
            <w:proofErr w:type="gramEnd"/>
            <w:r>
              <w:rPr>
                <w:sz w:val="18"/>
                <w:szCs w:val="18"/>
              </w:rPr>
              <w:t>:1</w:t>
            </w:r>
          </w:p>
          <w:p w:rsidR="00661F11" w:rsidRPr="00EF5D2B" w:rsidRDefault="00661F11" w:rsidP="00661F11">
            <w:pPr>
              <w:rPr>
                <w:sz w:val="18"/>
                <w:szCs w:val="18"/>
              </w:rPr>
            </w:pPr>
            <w:r>
              <w:rPr>
                <w:sz w:val="18"/>
                <w:szCs w:val="18"/>
              </w:rPr>
              <w:t xml:space="preserve">Mezuniyet şartı: </w:t>
            </w:r>
            <w:proofErr w:type="gramStart"/>
            <w:r>
              <w:rPr>
                <w:sz w:val="18"/>
                <w:szCs w:val="18"/>
              </w:rPr>
              <w:t>3.5</w:t>
            </w:r>
            <w:proofErr w:type="gramEnd"/>
          </w:p>
        </w:tc>
        <w:tc>
          <w:tcPr>
            <w:tcW w:w="1886" w:type="dxa"/>
          </w:tcPr>
          <w:p w:rsidR="00661F11" w:rsidRPr="00EF5D2B" w:rsidRDefault="00661F11" w:rsidP="00661F11">
            <w:pPr>
              <w:rPr>
                <w:sz w:val="18"/>
                <w:szCs w:val="18"/>
              </w:rPr>
            </w:pPr>
            <w:r>
              <w:rPr>
                <w:sz w:val="18"/>
                <w:szCs w:val="18"/>
              </w:rPr>
              <w:t>Mezuniyet (diploma) notu</w:t>
            </w:r>
          </w:p>
        </w:tc>
        <w:tc>
          <w:tcPr>
            <w:tcW w:w="2191" w:type="dxa"/>
          </w:tcPr>
          <w:p w:rsidR="00661F11" w:rsidRPr="00EF5D2B" w:rsidRDefault="00661F11" w:rsidP="00661F11">
            <w:pPr>
              <w:rPr>
                <w:sz w:val="18"/>
                <w:szCs w:val="18"/>
              </w:rPr>
            </w:pPr>
          </w:p>
        </w:tc>
      </w:tr>
    </w:tbl>
    <w:p w:rsidR="009B5F22" w:rsidRPr="00884B5C" w:rsidRDefault="009B5F22" w:rsidP="00884B5C">
      <w:pPr>
        <w:spacing w:before="240" w:after="120" w:line="360" w:lineRule="auto"/>
        <w:jc w:val="both"/>
        <w:rPr>
          <w:rFonts w:ascii="Times New Roman" w:hAnsi="Times New Roman" w:cs="Times New Roman"/>
          <w:sz w:val="24"/>
          <w:szCs w:val="24"/>
        </w:rPr>
      </w:pPr>
    </w:p>
    <w:sectPr w:rsidR="009B5F22" w:rsidRPr="00884B5C" w:rsidSect="00ED331A">
      <w:pgSz w:w="11906" w:h="16838"/>
      <w:pgMar w:top="1701"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AF2"/>
    <w:multiLevelType w:val="hybridMultilevel"/>
    <w:tmpl w:val="26F260EE"/>
    <w:lvl w:ilvl="0" w:tplc="67C45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371474"/>
    <w:multiLevelType w:val="hybridMultilevel"/>
    <w:tmpl w:val="0D9ED352"/>
    <w:lvl w:ilvl="0" w:tplc="0588A4E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903C0"/>
    <w:multiLevelType w:val="hybridMultilevel"/>
    <w:tmpl w:val="FEE4F8B4"/>
    <w:lvl w:ilvl="0" w:tplc="25081A72">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ED37DE7"/>
    <w:multiLevelType w:val="hybridMultilevel"/>
    <w:tmpl w:val="A9CEB97A"/>
    <w:lvl w:ilvl="0" w:tplc="446EAA9A">
      <w:start w:val="8"/>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B84320"/>
    <w:multiLevelType w:val="hybridMultilevel"/>
    <w:tmpl w:val="22349706"/>
    <w:lvl w:ilvl="0" w:tplc="25081A7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0E5D57"/>
    <w:multiLevelType w:val="hybridMultilevel"/>
    <w:tmpl w:val="176AA44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B640107"/>
    <w:multiLevelType w:val="multilevel"/>
    <w:tmpl w:val="0FF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05922"/>
    <w:multiLevelType w:val="hybridMultilevel"/>
    <w:tmpl w:val="3F1463C4"/>
    <w:lvl w:ilvl="0" w:tplc="0409000F">
      <w:start w:val="1"/>
      <w:numFmt w:val="decimal"/>
      <w:lvlText w:val="%1."/>
      <w:lvlJc w:val="left"/>
      <w:pPr>
        <w:ind w:left="360" w:hanging="360"/>
      </w:pPr>
    </w:lvl>
    <w:lvl w:ilvl="1" w:tplc="D706A886">
      <w:start w:val="1"/>
      <w:numFmt w:val="lowerLetter"/>
      <w:lvlText w:val="%2)"/>
      <w:lvlJc w:val="left"/>
      <w:pPr>
        <w:ind w:left="1080" w:hanging="360"/>
      </w:pPr>
      <w:rPr>
        <w:rFonts w:ascii="Times New Roman" w:eastAsia="Lucida Sans Unicode"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5C02C1"/>
    <w:multiLevelType w:val="multilevel"/>
    <w:tmpl w:val="860ACDF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4B3092"/>
    <w:multiLevelType w:val="hybridMultilevel"/>
    <w:tmpl w:val="3104C1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29247A7"/>
    <w:multiLevelType w:val="hybridMultilevel"/>
    <w:tmpl w:val="DF00979E"/>
    <w:lvl w:ilvl="0" w:tplc="EC342F9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E30538"/>
    <w:multiLevelType w:val="hybridMultilevel"/>
    <w:tmpl w:val="CE08C8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CFC4365"/>
    <w:multiLevelType w:val="hybridMultilevel"/>
    <w:tmpl w:val="7F22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F46B0D"/>
    <w:multiLevelType w:val="hybridMultilevel"/>
    <w:tmpl w:val="5E682152"/>
    <w:lvl w:ilvl="0" w:tplc="041F000F">
      <w:start w:val="1"/>
      <w:numFmt w:val="decimal"/>
      <w:lvlText w:val="%1."/>
      <w:lvlJc w:val="left"/>
      <w:pPr>
        <w:ind w:left="360" w:hanging="360"/>
      </w:pPr>
    </w:lvl>
    <w:lvl w:ilvl="1" w:tplc="96BC5660">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F4E3353"/>
    <w:multiLevelType w:val="hybridMultilevel"/>
    <w:tmpl w:val="8A92952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14"/>
  </w:num>
  <w:num w:numId="3">
    <w:abstractNumId w:val="0"/>
  </w:num>
  <w:num w:numId="4">
    <w:abstractNumId w:val="5"/>
  </w:num>
  <w:num w:numId="5">
    <w:abstractNumId w:val="11"/>
  </w:num>
  <w:num w:numId="6">
    <w:abstractNumId w:val="7"/>
  </w:num>
  <w:num w:numId="7">
    <w:abstractNumId w:val="3"/>
  </w:num>
  <w:num w:numId="8">
    <w:abstractNumId w:val="12"/>
  </w:num>
  <w:num w:numId="9">
    <w:abstractNumId w:val="6"/>
  </w:num>
  <w:num w:numId="10">
    <w:abstractNumId w:val="8"/>
  </w:num>
  <w:num w:numId="11">
    <w:abstractNumId w:val="2"/>
  </w:num>
  <w:num w:numId="12">
    <w:abstractNumId w:val="10"/>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DD"/>
    <w:rsid w:val="0000149A"/>
    <w:rsid w:val="00012AB1"/>
    <w:rsid w:val="00027911"/>
    <w:rsid w:val="00045571"/>
    <w:rsid w:val="000510BD"/>
    <w:rsid w:val="000539E3"/>
    <w:rsid w:val="00056667"/>
    <w:rsid w:val="00073644"/>
    <w:rsid w:val="00080680"/>
    <w:rsid w:val="000A7E63"/>
    <w:rsid w:val="000B229E"/>
    <w:rsid w:val="000E5B86"/>
    <w:rsid w:val="000F340A"/>
    <w:rsid w:val="00117C59"/>
    <w:rsid w:val="00164949"/>
    <w:rsid w:val="0018179D"/>
    <w:rsid w:val="001C1A91"/>
    <w:rsid w:val="001C6E89"/>
    <w:rsid w:val="001D0918"/>
    <w:rsid w:val="001D1EC0"/>
    <w:rsid w:val="00203177"/>
    <w:rsid w:val="00210351"/>
    <w:rsid w:val="0023197E"/>
    <w:rsid w:val="00263661"/>
    <w:rsid w:val="00280F31"/>
    <w:rsid w:val="00293899"/>
    <w:rsid w:val="002C397F"/>
    <w:rsid w:val="002D3607"/>
    <w:rsid w:val="00305A27"/>
    <w:rsid w:val="0032296E"/>
    <w:rsid w:val="003238BC"/>
    <w:rsid w:val="0033373F"/>
    <w:rsid w:val="00335B21"/>
    <w:rsid w:val="003534E8"/>
    <w:rsid w:val="00380A2A"/>
    <w:rsid w:val="00393D21"/>
    <w:rsid w:val="003A7881"/>
    <w:rsid w:val="003B0758"/>
    <w:rsid w:val="003C6BA0"/>
    <w:rsid w:val="003D33CA"/>
    <w:rsid w:val="003D5258"/>
    <w:rsid w:val="003D604B"/>
    <w:rsid w:val="003E5E61"/>
    <w:rsid w:val="003E6EBD"/>
    <w:rsid w:val="003F02C9"/>
    <w:rsid w:val="00444C53"/>
    <w:rsid w:val="00477896"/>
    <w:rsid w:val="00487DCC"/>
    <w:rsid w:val="00493EE4"/>
    <w:rsid w:val="004D6C94"/>
    <w:rsid w:val="004F3BC2"/>
    <w:rsid w:val="00502202"/>
    <w:rsid w:val="00506EB9"/>
    <w:rsid w:val="005249D4"/>
    <w:rsid w:val="00532E24"/>
    <w:rsid w:val="00554812"/>
    <w:rsid w:val="005608FD"/>
    <w:rsid w:val="00562EEC"/>
    <w:rsid w:val="005720B1"/>
    <w:rsid w:val="00577C0D"/>
    <w:rsid w:val="005D3D4B"/>
    <w:rsid w:val="005D719A"/>
    <w:rsid w:val="005E5A48"/>
    <w:rsid w:val="005F7FC3"/>
    <w:rsid w:val="006403C1"/>
    <w:rsid w:val="006537CA"/>
    <w:rsid w:val="00661F11"/>
    <w:rsid w:val="00665998"/>
    <w:rsid w:val="00697C34"/>
    <w:rsid w:val="006B3853"/>
    <w:rsid w:val="00706304"/>
    <w:rsid w:val="00782DE0"/>
    <w:rsid w:val="007B3947"/>
    <w:rsid w:val="007D0AA5"/>
    <w:rsid w:val="007F646E"/>
    <w:rsid w:val="007F7870"/>
    <w:rsid w:val="00837C8B"/>
    <w:rsid w:val="00843F1D"/>
    <w:rsid w:val="008573A9"/>
    <w:rsid w:val="00865AFA"/>
    <w:rsid w:val="008834A8"/>
    <w:rsid w:val="00884B5C"/>
    <w:rsid w:val="00891D58"/>
    <w:rsid w:val="008D0122"/>
    <w:rsid w:val="008D07A8"/>
    <w:rsid w:val="008E2EDD"/>
    <w:rsid w:val="00901020"/>
    <w:rsid w:val="009132F9"/>
    <w:rsid w:val="00941B78"/>
    <w:rsid w:val="00947771"/>
    <w:rsid w:val="009B5F22"/>
    <w:rsid w:val="009D6B39"/>
    <w:rsid w:val="009F5D75"/>
    <w:rsid w:val="00A0795D"/>
    <w:rsid w:val="00A30FB7"/>
    <w:rsid w:val="00A85B20"/>
    <w:rsid w:val="00AD27E7"/>
    <w:rsid w:val="00AD75EA"/>
    <w:rsid w:val="00AE7D7F"/>
    <w:rsid w:val="00B02DB1"/>
    <w:rsid w:val="00B12C97"/>
    <w:rsid w:val="00B32375"/>
    <w:rsid w:val="00B364C3"/>
    <w:rsid w:val="00B53F80"/>
    <w:rsid w:val="00B5694A"/>
    <w:rsid w:val="00B57421"/>
    <w:rsid w:val="00B60065"/>
    <w:rsid w:val="00B6172E"/>
    <w:rsid w:val="00BD760F"/>
    <w:rsid w:val="00C45E30"/>
    <w:rsid w:val="00C6224F"/>
    <w:rsid w:val="00C83954"/>
    <w:rsid w:val="00CB3FB2"/>
    <w:rsid w:val="00CC1F90"/>
    <w:rsid w:val="00CD1366"/>
    <w:rsid w:val="00CE472A"/>
    <w:rsid w:val="00D11368"/>
    <w:rsid w:val="00D11F41"/>
    <w:rsid w:val="00D344B5"/>
    <w:rsid w:val="00D35294"/>
    <w:rsid w:val="00D43DD7"/>
    <w:rsid w:val="00D63EAB"/>
    <w:rsid w:val="00D71A52"/>
    <w:rsid w:val="00D71F49"/>
    <w:rsid w:val="00D96D5C"/>
    <w:rsid w:val="00DB331D"/>
    <w:rsid w:val="00DC5078"/>
    <w:rsid w:val="00DC5DD5"/>
    <w:rsid w:val="00DD4DDE"/>
    <w:rsid w:val="00DE2E51"/>
    <w:rsid w:val="00DF69CD"/>
    <w:rsid w:val="00E50158"/>
    <w:rsid w:val="00ED331A"/>
    <w:rsid w:val="00ED7443"/>
    <w:rsid w:val="00EF70C8"/>
    <w:rsid w:val="00F025D5"/>
    <w:rsid w:val="00F313E6"/>
    <w:rsid w:val="00F809B8"/>
    <w:rsid w:val="00FA37BF"/>
    <w:rsid w:val="00FE001F"/>
    <w:rsid w:val="00FE3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9789-F83D-4268-974E-F8D056C1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B5C"/>
    <w:pPr>
      <w:ind w:left="720"/>
      <w:contextualSpacing/>
    </w:pPr>
  </w:style>
  <w:style w:type="character" w:customStyle="1" w:styleId="apple-converted-space">
    <w:name w:val="apple-converted-space"/>
    <w:basedOn w:val="VarsaylanParagrafYazTipi"/>
    <w:rsid w:val="00293899"/>
  </w:style>
  <w:style w:type="character" w:customStyle="1" w:styleId="Gvdemetni">
    <w:name w:val="Gövde metni_"/>
    <w:basedOn w:val="VarsaylanParagrafYazTipi"/>
    <w:link w:val="Gvdemetni0"/>
    <w:rsid w:val="00FA37BF"/>
    <w:rPr>
      <w:rFonts w:eastAsia="Times New Roman"/>
      <w:shd w:val="clear" w:color="auto" w:fill="FFFFFF"/>
    </w:rPr>
  </w:style>
  <w:style w:type="paragraph" w:customStyle="1" w:styleId="Gvdemetni0">
    <w:name w:val="Gövde metni"/>
    <w:basedOn w:val="Normal"/>
    <w:link w:val="Gvdemetni"/>
    <w:rsid w:val="00FA37BF"/>
    <w:pPr>
      <w:widowControl w:val="0"/>
      <w:shd w:val="clear" w:color="auto" w:fill="FFFFFF"/>
      <w:spacing w:before="60" w:after="420" w:line="288" w:lineRule="exact"/>
      <w:jc w:val="both"/>
    </w:pPr>
    <w:rPr>
      <w:rFonts w:eastAsia="Times New Roman"/>
    </w:rPr>
  </w:style>
  <w:style w:type="paragraph" w:styleId="NormalWeb">
    <w:name w:val="Normal (Web)"/>
    <w:basedOn w:val="Normal"/>
    <w:uiPriority w:val="99"/>
    <w:unhideWhenUsed/>
    <w:rsid w:val="00DC5DD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B5F2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4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149A"/>
    <w:rPr>
      <w:rFonts w:ascii="Segoe UI" w:hAnsi="Segoe UI" w:cs="Segoe UI"/>
      <w:sz w:val="18"/>
      <w:szCs w:val="18"/>
    </w:rPr>
  </w:style>
  <w:style w:type="character" w:styleId="AklamaBavurusu">
    <w:name w:val="annotation reference"/>
    <w:basedOn w:val="VarsaylanParagrafYazTipi"/>
    <w:uiPriority w:val="99"/>
    <w:semiHidden/>
    <w:unhideWhenUsed/>
    <w:rsid w:val="00577C0D"/>
    <w:rPr>
      <w:sz w:val="16"/>
      <w:szCs w:val="16"/>
    </w:rPr>
  </w:style>
  <w:style w:type="paragraph" w:styleId="AklamaMetni">
    <w:name w:val="annotation text"/>
    <w:basedOn w:val="Normal"/>
    <w:link w:val="AklamaMetniChar"/>
    <w:uiPriority w:val="99"/>
    <w:semiHidden/>
    <w:unhideWhenUsed/>
    <w:rsid w:val="00577C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7C0D"/>
    <w:rPr>
      <w:sz w:val="20"/>
      <w:szCs w:val="20"/>
    </w:rPr>
  </w:style>
  <w:style w:type="paragraph" w:styleId="AklamaKonusu">
    <w:name w:val="annotation subject"/>
    <w:basedOn w:val="AklamaMetni"/>
    <w:next w:val="AklamaMetni"/>
    <w:link w:val="AklamaKonusuChar"/>
    <w:uiPriority w:val="99"/>
    <w:semiHidden/>
    <w:unhideWhenUsed/>
    <w:rsid w:val="00577C0D"/>
    <w:rPr>
      <w:b/>
      <w:bCs/>
    </w:rPr>
  </w:style>
  <w:style w:type="character" w:customStyle="1" w:styleId="AklamaKonusuChar">
    <w:name w:val="Açıklama Konusu Char"/>
    <w:basedOn w:val="AklamaMetniChar"/>
    <w:link w:val="AklamaKonusu"/>
    <w:uiPriority w:val="99"/>
    <w:semiHidden/>
    <w:rsid w:val="00577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60B8-5BC4-42D5-BEAC-178B7935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3198</Words>
  <Characters>18234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2016-02-04T07:25:00Z</cp:lastPrinted>
  <dcterms:created xsi:type="dcterms:W3CDTF">2016-02-08T13:55:00Z</dcterms:created>
  <dcterms:modified xsi:type="dcterms:W3CDTF">2016-02-08T13:55:00Z</dcterms:modified>
</cp:coreProperties>
</file>