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7592D" w:rsidTr="00355523">
        <w:tc>
          <w:tcPr>
            <w:tcW w:w="10194" w:type="dxa"/>
            <w:gridSpan w:val="2"/>
            <w:shd w:val="clear" w:color="auto" w:fill="BFBFBF" w:themeFill="background1" w:themeFillShade="BF"/>
          </w:tcPr>
          <w:p w:rsidR="00B7592D" w:rsidRPr="009234E5" w:rsidRDefault="00B7592D" w:rsidP="003555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YAZ ÖĞRETİMİ AKADEMİK TAKVİMİ </w:t>
            </w:r>
          </w:p>
          <w:p w:rsidR="00B7592D" w:rsidRPr="00B77A94" w:rsidRDefault="00B7592D" w:rsidP="003555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3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Temmuz – 25 Ağustos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 Öğretimi Derse Yazılma İşlemleri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16-17-18-19 Temmuz 2024</w:t>
            </w:r>
          </w:p>
        </w:tc>
      </w:tr>
      <w:tr w:rsidR="00B7592D" w:rsidTr="00355523">
        <w:tc>
          <w:tcPr>
            <w:tcW w:w="5097" w:type="dxa"/>
            <w:shd w:val="clear" w:color="auto" w:fill="BFBFBF" w:themeFill="background1" w:themeFillShade="BF"/>
          </w:tcPr>
          <w:p w:rsidR="00B7592D" w:rsidRPr="00B77A94" w:rsidRDefault="00B7592D" w:rsidP="00355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A94">
              <w:rPr>
                <w:rFonts w:ascii="Times New Roman" w:eastAsia="Calibri" w:hAnsi="Times New Roman" w:cs="Times New Roman"/>
                <w:sz w:val="28"/>
                <w:szCs w:val="28"/>
              </w:rPr>
              <w:t>Yaz Öğretimi Başlangıcı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:rsidR="00B7592D" w:rsidRPr="00B77A94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A94">
              <w:rPr>
                <w:rFonts w:ascii="Times New Roman" w:eastAsia="Calibri" w:hAnsi="Times New Roman" w:cs="Times New Roman"/>
                <w:sz w:val="28"/>
                <w:szCs w:val="28"/>
              </w:rPr>
              <w:t>22 Temmuz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HAFTA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22-28 Temmuz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Temmuz – 4 Ağustos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Ağustos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12-18 Ağustos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19-25 Ağustos 2024</w:t>
            </w:r>
          </w:p>
        </w:tc>
      </w:tr>
      <w:tr w:rsidR="00B7592D" w:rsidTr="00355523">
        <w:tc>
          <w:tcPr>
            <w:tcW w:w="5097" w:type="dxa"/>
            <w:shd w:val="clear" w:color="auto" w:fill="BFBFBF" w:themeFill="background1" w:themeFillShade="BF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Yaz Öğretimi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Bitişi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:rsidR="00B7592D" w:rsidRPr="00472C53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53">
              <w:rPr>
                <w:rFonts w:ascii="Times New Roman" w:eastAsia="Calibri" w:hAnsi="Times New Roman" w:cs="Times New Roman"/>
                <w:sz w:val="28"/>
                <w:szCs w:val="28"/>
              </w:rPr>
              <w:t>25 Ağustos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 öğretimi final sınavları başlangıcı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Ağustos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 öğretimi final sınavları bitişi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Eylül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 öğretimi final notlarının ilanı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2-8 Eylül 2024</w:t>
            </w:r>
          </w:p>
        </w:tc>
      </w:tr>
      <w:tr w:rsidR="00B7592D" w:rsidTr="00355523">
        <w:tc>
          <w:tcPr>
            <w:tcW w:w="5097" w:type="dxa"/>
          </w:tcPr>
          <w:p w:rsidR="00B7592D" w:rsidRDefault="00B7592D" w:rsidP="003555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Final Mazeret Sınavları</w:t>
            </w:r>
          </w:p>
        </w:tc>
        <w:tc>
          <w:tcPr>
            <w:tcW w:w="5097" w:type="dxa"/>
          </w:tcPr>
          <w:p w:rsidR="00B7592D" w:rsidRDefault="00B7592D" w:rsidP="00355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11-12-13 Eylül 2024</w:t>
            </w:r>
          </w:p>
        </w:tc>
      </w:tr>
    </w:tbl>
    <w:p w:rsidR="00A07D64" w:rsidRDefault="00A07D64"/>
    <w:p w:rsidR="00B7592D" w:rsidRDefault="00B7592D"/>
    <w:tbl>
      <w:tblPr>
        <w:tblStyle w:val="TabloKlavuzu73"/>
        <w:tblW w:w="10221" w:type="dxa"/>
        <w:jc w:val="center"/>
        <w:tblInd w:w="0" w:type="dxa"/>
        <w:tblLook w:val="04A0" w:firstRow="1" w:lastRow="0" w:firstColumn="1" w:lastColumn="0" w:noHBand="0" w:noVBand="1"/>
      </w:tblPr>
      <w:tblGrid>
        <w:gridCol w:w="484"/>
        <w:gridCol w:w="1212"/>
        <w:gridCol w:w="3261"/>
        <w:gridCol w:w="992"/>
        <w:gridCol w:w="4252"/>
        <w:gridCol w:w="20"/>
      </w:tblGrid>
      <w:tr w:rsidR="00B7592D" w:rsidRPr="00404FD1" w:rsidTr="00355523">
        <w:trPr>
          <w:jc w:val="center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92D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2023</w:t>
            </w:r>
            <w:r w:rsidRPr="00404FD1">
              <w:rPr>
                <w:rFonts w:ascii="Times New Roman" w:eastAsia="Times New Roman" w:hAnsi="Times New Roman"/>
                <w:b/>
                <w:lang w:eastAsia="tr-TR"/>
              </w:rPr>
              <w:t>-202</w:t>
            </w: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  <w:r w:rsidRPr="00404FD1">
              <w:rPr>
                <w:rFonts w:ascii="Times New Roman" w:eastAsia="Times New Roman" w:hAnsi="Times New Roman"/>
                <w:b/>
                <w:lang w:eastAsia="tr-TR"/>
              </w:rPr>
              <w:t xml:space="preserve"> AKADEMİK YILI YAZ OKULUNDA AÇILMASI PLANLANAN DERSLER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04FD1">
              <w:rPr>
                <w:rFonts w:ascii="Times New Roman" w:eastAsia="Times New Roman" w:hAnsi="Times New Roman"/>
                <w:b/>
                <w:lang w:eastAsia="tr-TR"/>
              </w:rPr>
              <w:t>Dersin Kodu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404FD1">
              <w:rPr>
                <w:rFonts w:ascii="Times New Roman" w:eastAsia="Times New Roman" w:hAnsi="Times New Roman"/>
                <w:b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92D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Dersin Kredisi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Dersin Yürütücüsü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41DE5">
              <w:rPr>
                <w:rFonts w:ascii="Times New Roman" w:hAnsi="Times New Roman"/>
              </w:rPr>
              <w:t>HUK 201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441DE5">
              <w:rPr>
                <w:rFonts w:ascii="Times New Roman" w:hAnsi="Times New Roman"/>
              </w:rPr>
              <w:t>Ceza Hukuku Genel Hükümler I</w:t>
            </w:r>
          </w:p>
        </w:tc>
        <w:tc>
          <w:tcPr>
            <w:tcW w:w="992" w:type="dxa"/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441DE5">
              <w:rPr>
                <w:rFonts w:ascii="Times New Roman" w:hAnsi="Times New Roman"/>
              </w:rPr>
              <w:t>Doç. Dr. Mehmet Saydam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BA28D2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B7592D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HUK 204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B7592D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Ceza Hukuku Genel Hükümler II</w:t>
            </w:r>
          </w:p>
        </w:tc>
        <w:tc>
          <w:tcPr>
            <w:tcW w:w="992" w:type="dxa"/>
            <w:shd w:val="clear" w:color="auto" w:fill="FFFFFF" w:themeFill="background1"/>
          </w:tcPr>
          <w:p w:rsidR="00B7592D" w:rsidRPr="00B7592D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  <w:shd w:val="clear" w:color="auto" w:fill="FFFFFF" w:themeFill="background1"/>
          </w:tcPr>
          <w:p w:rsidR="00B7592D" w:rsidRPr="00B7592D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Doç. Dr. Mehmet Saydam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41DE5">
              <w:rPr>
                <w:rFonts w:ascii="Times New Roman" w:hAnsi="Times New Roman"/>
              </w:rPr>
              <w:t>HUK 301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441DE5">
              <w:rPr>
                <w:rFonts w:ascii="Times New Roman" w:hAnsi="Times New Roman"/>
              </w:rPr>
              <w:t>Ceza Hukuku Özel Hükümler I</w:t>
            </w:r>
          </w:p>
        </w:tc>
        <w:tc>
          <w:tcPr>
            <w:tcW w:w="992" w:type="dxa"/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  <w:shd w:val="clear" w:color="auto" w:fill="FFFFFF" w:themeFill="background1"/>
          </w:tcPr>
          <w:p w:rsidR="00B7592D" w:rsidRPr="00441DE5" w:rsidRDefault="00B7592D" w:rsidP="00355523">
            <w:pPr>
              <w:spacing w:line="276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441DE5">
              <w:rPr>
                <w:rFonts w:ascii="Times New Roman" w:hAnsi="Times New Roman"/>
              </w:rPr>
              <w:t>Doç. Dr. Mehmet Saydam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Ticari İşletme Hukuku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Prof. Dr. Şafak </w:t>
            </w:r>
            <w:proofErr w:type="spellStart"/>
            <w:r w:rsidRPr="00986412">
              <w:rPr>
                <w:rFonts w:ascii="Times New Roman" w:hAnsi="Times New Roman"/>
              </w:rPr>
              <w:t>Narbay</w:t>
            </w:r>
            <w:proofErr w:type="spellEnd"/>
            <w:r w:rsidRPr="00986412">
              <w:rPr>
                <w:rFonts w:ascii="Times New Roman" w:hAnsi="Times New Roman"/>
              </w:rPr>
              <w:t xml:space="preserve"> / </w:t>
            </w:r>
          </w:p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>. Üyesi Nihan Değirmencioğlu Aydın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Medeni Usul Hukuku I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Arş. Gör. Dr. Recep </w:t>
            </w:r>
            <w:proofErr w:type="spellStart"/>
            <w:r w:rsidRPr="00986412">
              <w:rPr>
                <w:rFonts w:ascii="Times New Roman" w:hAnsi="Times New Roman"/>
              </w:rPr>
              <w:t>Aşit</w:t>
            </w:r>
            <w:proofErr w:type="spellEnd"/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Özel Borç İlişkileri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 xml:space="preserve">. Üyesi Özkan </w:t>
            </w:r>
            <w:proofErr w:type="spellStart"/>
            <w:r w:rsidRPr="00986412">
              <w:rPr>
                <w:rFonts w:ascii="Times New Roman" w:hAnsi="Times New Roman"/>
              </w:rPr>
              <w:t>Özyakışır</w:t>
            </w:r>
            <w:proofErr w:type="spellEnd"/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312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İdari Yargılama Hukuku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>Doç. Dr. Harun Yılmaz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308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Şirketler Hukuku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 xml:space="preserve">. Üyesi Gizem </w:t>
            </w:r>
            <w:proofErr w:type="spellStart"/>
            <w:r w:rsidRPr="00986412">
              <w:rPr>
                <w:rFonts w:ascii="Times New Roman" w:hAnsi="Times New Roman"/>
              </w:rPr>
              <w:t>Çoşğun</w:t>
            </w:r>
            <w:proofErr w:type="spellEnd"/>
            <w:r w:rsidRPr="00986412">
              <w:rPr>
                <w:rFonts w:ascii="Times New Roman" w:hAnsi="Times New Roman"/>
              </w:rPr>
              <w:t xml:space="preserve"> Yıldırım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Medeni Usul Hukuku II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Arş. Gör. Dr. Recep </w:t>
            </w:r>
            <w:proofErr w:type="spellStart"/>
            <w:r w:rsidRPr="00986412">
              <w:rPr>
                <w:rFonts w:ascii="Times New Roman" w:hAnsi="Times New Roman"/>
              </w:rPr>
              <w:t>Aşit</w:t>
            </w:r>
            <w:proofErr w:type="spellEnd"/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Deniz Ticareti Hukuku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 xml:space="preserve">. Üyesi Gizem </w:t>
            </w:r>
            <w:proofErr w:type="spellStart"/>
            <w:r w:rsidRPr="00986412">
              <w:rPr>
                <w:rFonts w:ascii="Times New Roman" w:hAnsi="Times New Roman"/>
              </w:rPr>
              <w:t>Çoşğun</w:t>
            </w:r>
            <w:proofErr w:type="spellEnd"/>
            <w:r w:rsidRPr="00986412">
              <w:rPr>
                <w:rFonts w:ascii="Times New Roman" w:hAnsi="Times New Roman"/>
              </w:rPr>
              <w:t xml:space="preserve"> Yıldırım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Miras Hukuku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>. Üyesi Kemal Erdoğan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İcra ve İflas Hukuku I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>. Üyesi Ozan Tok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BA28D2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A28D2">
              <w:rPr>
                <w:rFonts w:ascii="Times New Roman" w:eastAsia="Times New Roman" w:hAnsi="Times New Roman"/>
                <w:b/>
                <w:lang w:eastAsia="tr-TR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B7592D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HUK 407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B7592D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Kanunlar İhtilafı ve Vatandaşlık Hukuku</w:t>
            </w:r>
          </w:p>
        </w:tc>
        <w:tc>
          <w:tcPr>
            <w:tcW w:w="992" w:type="dxa"/>
          </w:tcPr>
          <w:p w:rsidR="00B7592D" w:rsidRPr="00B7592D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7592D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B7592D">
              <w:rPr>
                <w:rFonts w:ascii="Times New Roman" w:hAnsi="Times New Roman"/>
              </w:rPr>
              <w:t xml:space="preserve">Dr. </w:t>
            </w:r>
            <w:proofErr w:type="spellStart"/>
            <w:r w:rsidRPr="00B7592D">
              <w:rPr>
                <w:rFonts w:ascii="Times New Roman" w:hAnsi="Times New Roman"/>
              </w:rPr>
              <w:t>Öğr</w:t>
            </w:r>
            <w:proofErr w:type="spellEnd"/>
            <w:r w:rsidRPr="00B7592D">
              <w:rPr>
                <w:rFonts w:ascii="Times New Roman" w:hAnsi="Times New Roman"/>
              </w:rPr>
              <w:t>. Üyesi Nazlı ALBAYRAK CEYLAN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Ceza Muhakemesi Hukuku I</w:t>
            </w:r>
          </w:p>
        </w:tc>
        <w:tc>
          <w:tcPr>
            <w:tcW w:w="992" w:type="dxa"/>
          </w:tcPr>
          <w:p w:rsidR="00B7592D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Dr. Kürşat Yemenici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Kıymetli Evrak Hukuku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  <w:tc>
          <w:tcPr>
            <w:tcW w:w="4252" w:type="dxa"/>
          </w:tcPr>
          <w:p w:rsidR="00B7592D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Prof. Dr. Şafak </w:t>
            </w:r>
            <w:proofErr w:type="spellStart"/>
            <w:r w:rsidRPr="00986412">
              <w:rPr>
                <w:rFonts w:ascii="Times New Roman" w:hAnsi="Times New Roman"/>
              </w:rPr>
              <w:t>Narbay</w:t>
            </w:r>
            <w:proofErr w:type="spellEnd"/>
            <w:r w:rsidRPr="00986412">
              <w:rPr>
                <w:rFonts w:ascii="Times New Roman" w:hAnsi="Times New Roman"/>
              </w:rPr>
              <w:t xml:space="preserve"> / </w:t>
            </w:r>
          </w:p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>. Üyesi Nihan Değirmencioğlu Aydın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Ceza Muhakemesi Hukuku II</w:t>
            </w:r>
          </w:p>
        </w:tc>
        <w:tc>
          <w:tcPr>
            <w:tcW w:w="992" w:type="dxa"/>
          </w:tcPr>
          <w:p w:rsidR="00B7592D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Dr. Kürşat Yemenici</w:t>
            </w:r>
          </w:p>
        </w:tc>
      </w:tr>
      <w:tr w:rsidR="00B7592D" w:rsidRPr="00404FD1" w:rsidTr="00355523">
        <w:trPr>
          <w:gridAfter w:val="1"/>
          <w:wAfter w:w="2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HUK 406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2D" w:rsidRPr="00404FD1" w:rsidRDefault="00B7592D" w:rsidP="00355523">
            <w:pPr>
              <w:spacing w:line="276" w:lineRule="auto"/>
              <w:rPr>
                <w:rFonts w:ascii="Times New Roman" w:eastAsia="Times New Roman" w:hAnsi="Times New Roman"/>
                <w:lang w:eastAsia="tr-TR"/>
              </w:rPr>
            </w:pPr>
            <w:r w:rsidRPr="00BA28D2">
              <w:rPr>
                <w:rFonts w:ascii="Times New Roman" w:hAnsi="Times New Roman"/>
              </w:rPr>
              <w:t>İcra ve İflas Hukuku II</w:t>
            </w:r>
          </w:p>
        </w:tc>
        <w:tc>
          <w:tcPr>
            <w:tcW w:w="992" w:type="dxa"/>
          </w:tcPr>
          <w:p w:rsidR="00B7592D" w:rsidRPr="00986412" w:rsidRDefault="00B7592D" w:rsidP="003555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4+0</w:t>
            </w:r>
          </w:p>
        </w:tc>
        <w:tc>
          <w:tcPr>
            <w:tcW w:w="4252" w:type="dxa"/>
          </w:tcPr>
          <w:p w:rsidR="00B7592D" w:rsidRPr="00BA28D2" w:rsidRDefault="00B7592D" w:rsidP="00355523">
            <w:pPr>
              <w:spacing w:line="276" w:lineRule="auto"/>
              <w:rPr>
                <w:rFonts w:ascii="Times New Roman" w:hAnsi="Times New Roman"/>
              </w:rPr>
            </w:pPr>
            <w:r w:rsidRPr="00986412">
              <w:rPr>
                <w:rFonts w:ascii="Times New Roman" w:hAnsi="Times New Roman"/>
              </w:rPr>
              <w:t xml:space="preserve">Dr. </w:t>
            </w:r>
            <w:proofErr w:type="spellStart"/>
            <w:r w:rsidRPr="00986412">
              <w:rPr>
                <w:rFonts w:ascii="Times New Roman" w:hAnsi="Times New Roman"/>
              </w:rPr>
              <w:t>Öğr</w:t>
            </w:r>
            <w:proofErr w:type="spellEnd"/>
            <w:r w:rsidRPr="00986412">
              <w:rPr>
                <w:rFonts w:ascii="Times New Roman" w:hAnsi="Times New Roman"/>
              </w:rPr>
              <w:t>. Üyesi Ozan Tok</w:t>
            </w:r>
          </w:p>
        </w:tc>
      </w:tr>
    </w:tbl>
    <w:p w:rsidR="00B7592D" w:rsidRDefault="00B7592D">
      <w:bookmarkStart w:id="0" w:name="_GoBack"/>
      <w:bookmarkEnd w:id="0"/>
    </w:p>
    <w:sectPr w:rsidR="00B7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0C"/>
    <w:rsid w:val="002E7A0C"/>
    <w:rsid w:val="00A07D64"/>
    <w:rsid w:val="00B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CA62-65DF-48F3-A18B-78DA366A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">
    <w:name w:val="Tablo Kılavuzu73"/>
    <w:basedOn w:val="NormalTablo"/>
    <w:uiPriority w:val="39"/>
    <w:rsid w:val="00B759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2024-05-20T12:59:00Z</dcterms:created>
  <dcterms:modified xsi:type="dcterms:W3CDTF">2024-05-20T13:01:00Z</dcterms:modified>
</cp:coreProperties>
</file>